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656D" w:rsidRDefault="00CB656D">
      <w:pPr>
        <w:pStyle w:val="BodyText"/>
        <w:rPr>
          <w:rFonts w:ascii="Times New Roman"/>
          <w:sz w:val="2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8"/>
        <w:gridCol w:w="938"/>
        <w:gridCol w:w="10270"/>
        <w:gridCol w:w="918"/>
      </w:tblGrid>
      <w:tr w:rsidR="00CB656D" w:rsidTr="00AC31E3">
        <w:trPr>
          <w:trHeight w:val="480"/>
        </w:trPr>
        <w:tc>
          <w:tcPr>
            <w:tcW w:w="5000" w:type="pct"/>
            <w:gridSpan w:val="4"/>
            <w:tcBorders>
              <w:bottom w:val="single" w:sz="2" w:space="0" w:color="000000"/>
            </w:tcBorders>
          </w:tcPr>
          <w:p w:rsidR="00CB656D" w:rsidRDefault="007B50D7" w:rsidP="00AC31E3">
            <w:pPr>
              <w:pStyle w:val="TableParagraph"/>
              <w:spacing w:line="467" w:lineRule="exact"/>
              <w:ind w:left="134"/>
              <w:jc w:val="center"/>
              <w:rPr>
                <w:sz w:val="48"/>
              </w:rPr>
            </w:pPr>
            <w:r>
              <w:rPr>
                <w:spacing w:val="-6"/>
                <w:sz w:val="48"/>
              </w:rPr>
              <w:t>First</w:t>
            </w:r>
            <w:r>
              <w:rPr>
                <w:spacing w:val="-27"/>
                <w:sz w:val="48"/>
              </w:rPr>
              <w:t xml:space="preserve"> </w:t>
            </w:r>
            <w:r>
              <w:rPr>
                <w:spacing w:val="-6"/>
                <w:sz w:val="48"/>
              </w:rPr>
              <w:t>Grade</w:t>
            </w:r>
            <w:r>
              <w:rPr>
                <w:spacing w:val="-27"/>
                <w:sz w:val="48"/>
              </w:rPr>
              <w:t xml:space="preserve"> </w:t>
            </w:r>
            <w:r>
              <w:rPr>
                <w:sz w:val="48"/>
              </w:rPr>
              <w:t>Language</w:t>
            </w:r>
            <w:r>
              <w:rPr>
                <w:spacing w:val="-27"/>
                <w:sz w:val="48"/>
              </w:rPr>
              <w:t xml:space="preserve"> </w:t>
            </w:r>
            <w:r>
              <w:rPr>
                <w:spacing w:val="-4"/>
                <w:sz w:val="48"/>
              </w:rPr>
              <w:t>Arts</w:t>
            </w:r>
            <w:r>
              <w:rPr>
                <w:spacing w:val="-27"/>
                <w:sz w:val="48"/>
              </w:rPr>
              <w:t xml:space="preserve"> </w:t>
            </w:r>
            <w:r>
              <w:rPr>
                <w:spacing w:val="-5"/>
                <w:sz w:val="48"/>
              </w:rPr>
              <w:t>Learning</w:t>
            </w:r>
            <w:r>
              <w:rPr>
                <w:spacing w:val="-27"/>
                <w:sz w:val="48"/>
              </w:rPr>
              <w:t xml:space="preserve"> </w:t>
            </w:r>
            <w:r>
              <w:rPr>
                <w:spacing w:val="-9"/>
                <w:sz w:val="48"/>
              </w:rPr>
              <w:t>Targets</w:t>
            </w:r>
            <w:r>
              <w:rPr>
                <w:spacing w:val="-27"/>
                <w:sz w:val="48"/>
              </w:rPr>
              <w:t xml:space="preserve"> </w:t>
            </w:r>
            <w:r w:rsidR="00AC31E3">
              <w:rPr>
                <w:rFonts w:ascii="Calibri"/>
                <w:sz w:val="48"/>
              </w:rPr>
              <w:t>–</w:t>
            </w:r>
            <w:r>
              <w:rPr>
                <w:rFonts w:ascii="Calibri"/>
                <w:spacing w:val="-2"/>
                <w:sz w:val="48"/>
              </w:rPr>
              <w:t xml:space="preserve"> </w:t>
            </w:r>
            <w:r w:rsidR="00AC31E3">
              <w:rPr>
                <w:spacing w:val="-3"/>
                <w:sz w:val="48"/>
              </w:rPr>
              <w:t xml:space="preserve">NYS </w:t>
            </w:r>
            <w:r w:rsidR="00AC31E3">
              <w:rPr>
                <w:spacing w:val="-7"/>
                <w:sz w:val="48"/>
              </w:rPr>
              <w:t>CCLS</w:t>
            </w:r>
          </w:p>
        </w:tc>
      </w:tr>
      <w:tr w:rsidR="00CB656D" w:rsidTr="00AC31E3">
        <w:trPr>
          <w:trHeight w:val="3340"/>
        </w:trPr>
        <w:tc>
          <w:tcPr>
            <w:tcW w:w="785" w:type="pc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B656D" w:rsidRDefault="00CB656D">
            <w:pPr>
              <w:pStyle w:val="TableParagraph"/>
              <w:rPr>
                <w:rFonts w:ascii="Times New Roman"/>
                <w:sz w:val="36"/>
              </w:rPr>
            </w:pPr>
          </w:p>
          <w:p w:rsidR="00CB656D" w:rsidRDefault="00CB656D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:rsidR="00CB656D" w:rsidRDefault="007B50D7" w:rsidP="00AC31E3">
            <w:pPr>
              <w:pStyle w:val="TableParagraph"/>
              <w:spacing w:before="1"/>
              <w:ind w:left="50"/>
              <w:jc w:val="center"/>
              <w:rPr>
                <w:sz w:val="36"/>
              </w:rPr>
            </w:pPr>
            <w:r>
              <w:rPr>
                <w:spacing w:val="-4"/>
                <w:w w:val="75"/>
                <w:sz w:val="36"/>
              </w:rPr>
              <w:t>S</w:t>
            </w:r>
            <w:r>
              <w:rPr>
                <w:spacing w:val="-1"/>
                <w:w w:val="127"/>
                <w:sz w:val="36"/>
              </w:rPr>
              <w:t>t</w:t>
            </w:r>
            <w:r>
              <w:rPr>
                <w:spacing w:val="-20"/>
                <w:w w:val="127"/>
                <w:sz w:val="36"/>
              </w:rPr>
              <w:t>r</w:t>
            </w:r>
            <w:r>
              <w:rPr>
                <w:w w:val="98"/>
                <w:sz w:val="36"/>
              </w:rPr>
              <w:t>and</w:t>
            </w: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B656D" w:rsidRDefault="007B50D7">
            <w:pPr>
              <w:pStyle w:val="TableParagraph"/>
              <w:spacing w:before="173"/>
              <w:ind w:left="79"/>
              <w:rPr>
                <w:sz w:val="36"/>
              </w:rPr>
            </w:pPr>
            <w:r>
              <w:rPr>
                <w:spacing w:val="-4"/>
                <w:w w:val="75"/>
                <w:sz w:val="36"/>
              </w:rPr>
              <w:t>S</w:t>
            </w:r>
            <w:r>
              <w:rPr>
                <w:spacing w:val="-8"/>
                <w:w w:val="141"/>
                <w:sz w:val="36"/>
              </w:rPr>
              <w:t>t</w:t>
            </w:r>
            <w:r>
              <w:rPr>
                <w:w w:val="99"/>
                <w:sz w:val="36"/>
              </w:rPr>
              <w:t>anda</w:t>
            </w:r>
            <w:r>
              <w:rPr>
                <w:spacing w:val="-9"/>
                <w:w w:val="99"/>
                <w:sz w:val="36"/>
              </w:rPr>
              <w:t>r</w:t>
            </w:r>
            <w:r>
              <w:rPr>
                <w:w w:val="99"/>
                <w:sz w:val="36"/>
              </w:rPr>
              <w:t>d</w:t>
            </w:r>
            <w:r>
              <w:rPr>
                <w:spacing w:val="-11"/>
                <w:sz w:val="36"/>
              </w:rPr>
              <w:t xml:space="preserve"> </w:t>
            </w:r>
            <w:r>
              <w:rPr>
                <w:spacing w:val="-4"/>
                <w:w w:val="75"/>
                <w:sz w:val="36"/>
              </w:rPr>
              <w:t>S</w:t>
            </w:r>
            <w:r>
              <w:rPr>
                <w:spacing w:val="-8"/>
                <w:w w:val="141"/>
                <w:sz w:val="36"/>
              </w:rPr>
              <w:t>t</w:t>
            </w:r>
            <w:r>
              <w:rPr>
                <w:spacing w:val="-4"/>
                <w:w w:val="92"/>
                <w:sz w:val="36"/>
              </w:rPr>
              <w:t>a</w:t>
            </w:r>
            <w:r>
              <w:rPr>
                <w:spacing w:val="-4"/>
                <w:w w:val="141"/>
                <w:sz w:val="36"/>
              </w:rPr>
              <w:t>t</w:t>
            </w:r>
            <w:r>
              <w:rPr>
                <w:w w:val="103"/>
                <w:sz w:val="36"/>
              </w:rPr>
              <w:t>ement</w:t>
            </w:r>
          </w:p>
        </w:tc>
        <w:tc>
          <w:tcPr>
            <w:tcW w:w="35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656D" w:rsidRDefault="00CB656D">
            <w:pPr>
              <w:pStyle w:val="TableParagraph"/>
              <w:rPr>
                <w:rFonts w:ascii="Times New Roman"/>
                <w:sz w:val="40"/>
              </w:rPr>
            </w:pPr>
          </w:p>
          <w:p w:rsidR="00CB656D" w:rsidRDefault="00CB656D">
            <w:pPr>
              <w:pStyle w:val="TableParagraph"/>
              <w:spacing w:before="9"/>
              <w:rPr>
                <w:rFonts w:ascii="Times New Roman"/>
                <w:sz w:val="42"/>
              </w:rPr>
            </w:pPr>
          </w:p>
          <w:p w:rsidR="00CB656D" w:rsidRPr="00C977BC" w:rsidRDefault="00C977BC" w:rsidP="00C977BC">
            <w:pPr>
              <w:pStyle w:val="TableParagraph"/>
              <w:spacing w:before="1"/>
              <w:ind w:left="3143" w:right="3121"/>
              <w:rPr>
                <w:sz w:val="56"/>
                <w:szCs w:val="56"/>
              </w:rPr>
            </w:pPr>
            <w:r w:rsidRPr="00C977BC">
              <w:rPr>
                <w:sz w:val="56"/>
                <w:szCs w:val="56"/>
              </w:rPr>
              <w:t xml:space="preserve">Learning </w:t>
            </w:r>
            <w:r w:rsidR="007B50D7" w:rsidRPr="00C977BC">
              <w:rPr>
                <w:sz w:val="56"/>
                <w:szCs w:val="56"/>
              </w:rPr>
              <w:t>Target</w:t>
            </w:r>
          </w:p>
        </w:tc>
        <w:tc>
          <w:tcPr>
            <w:tcW w:w="3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B656D" w:rsidRDefault="00CB65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977BC" w:rsidTr="00C977BC">
        <w:trPr>
          <w:trHeight w:val="360"/>
        </w:trPr>
        <w:tc>
          <w:tcPr>
            <w:tcW w:w="5000" w:type="pct"/>
            <w:gridSpan w:val="4"/>
            <w:tcBorders>
              <w:top w:val="single" w:sz="2" w:space="0" w:color="000000"/>
            </w:tcBorders>
            <w:shd w:val="clear" w:color="auto" w:fill="92D050"/>
          </w:tcPr>
          <w:p w:rsidR="00C977BC" w:rsidRDefault="00C977BC">
            <w:pPr>
              <w:pStyle w:val="TableParagraph"/>
              <w:spacing w:before="100"/>
              <w:ind w:left="40"/>
              <w:rPr>
                <w:w w:val="95"/>
                <w:sz w:val="20"/>
              </w:rPr>
            </w:pPr>
          </w:p>
        </w:tc>
      </w:tr>
      <w:tr w:rsidR="00C977BC" w:rsidTr="004E2A56">
        <w:trPr>
          <w:trHeight w:val="360"/>
        </w:trPr>
        <w:tc>
          <w:tcPr>
            <w:tcW w:w="785" w:type="pct"/>
            <w:vMerge w:val="restart"/>
            <w:tcBorders>
              <w:top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4" w:lineRule="exact"/>
              <w:ind w:left="29" w:right="8"/>
              <w:jc w:val="center"/>
              <w:rPr>
                <w:sz w:val="32"/>
              </w:rPr>
            </w:pPr>
          </w:p>
          <w:p w:rsidR="00C977BC" w:rsidRDefault="00C977BC">
            <w:pPr>
              <w:pStyle w:val="TableParagraph"/>
              <w:spacing w:line="354" w:lineRule="exact"/>
              <w:ind w:left="29" w:right="8"/>
              <w:jc w:val="center"/>
              <w:rPr>
                <w:sz w:val="32"/>
              </w:rPr>
            </w:pPr>
          </w:p>
          <w:p w:rsidR="00C977BC" w:rsidRDefault="00C977BC">
            <w:pPr>
              <w:pStyle w:val="TableParagraph"/>
              <w:spacing w:line="354" w:lineRule="exact"/>
              <w:ind w:left="29" w:right="8"/>
              <w:jc w:val="center"/>
              <w:rPr>
                <w:sz w:val="32"/>
              </w:rPr>
            </w:pPr>
          </w:p>
          <w:p w:rsidR="00C977BC" w:rsidRDefault="00C977BC">
            <w:pPr>
              <w:pStyle w:val="TableParagraph"/>
              <w:spacing w:line="354" w:lineRule="exact"/>
              <w:ind w:left="29" w:right="8"/>
              <w:jc w:val="center"/>
              <w:rPr>
                <w:sz w:val="32"/>
              </w:rPr>
            </w:pPr>
          </w:p>
          <w:p w:rsidR="00C977BC" w:rsidRDefault="00C977BC">
            <w:pPr>
              <w:pStyle w:val="TableParagraph"/>
              <w:spacing w:line="354" w:lineRule="exact"/>
              <w:ind w:left="29" w:right="8"/>
              <w:jc w:val="center"/>
              <w:rPr>
                <w:sz w:val="32"/>
              </w:rPr>
            </w:pPr>
            <w:r>
              <w:rPr>
                <w:sz w:val="32"/>
              </w:rPr>
              <w:t>Reading:</w:t>
            </w:r>
          </w:p>
          <w:p w:rsidR="00C977BC" w:rsidRDefault="00C977BC" w:rsidP="004E2A56">
            <w:pPr>
              <w:pStyle w:val="TableParagraph"/>
              <w:spacing w:line="354" w:lineRule="exact"/>
              <w:ind w:left="28" w:right="13"/>
              <w:jc w:val="center"/>
              <w:rPr>
                <w:sz w:val="32"/>
              </w:rPr>
            </w:pPr>
            <w:r>
              <w:rPr>
                <w:w w:val="110"/>
                <w:sz w:val="32"/>
              </w:rPr>
              <w:t>Literature</w:t>
            </w: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75"/>
                <w:sz w:val="32"/>
              </w:rPr>
              <w:t>1</w:t>
            </w:r>
          </w:p>
        </w:tc>
        <w:tc>
          <w:tcPr>
            <w:tcW w:w="35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ask questions about important details in a 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RL </w:t>
            </w:r>
            <w:r>
              <w:rPr>
                <w:rFonts w:ascii="Calibri"/>
                <w:w w:val="95"/>
                <w:sz w:val="20"/>
              </w:rPr>
              <w:t>1-1</w:t>
            </w:r>
          </w:p>
        </w:tc>
      </w:tr>
      <w:tr w:rsidR="00C977BC" w:rsidTr="004E2A56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4" w:lineRule="exact"/>
              <w:ind w:left="28" w:right="13"/>
              <w:jc w:val="center"/>
              <w:rPr>
                <w:sz w:val="32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75"/>
                <w:sz w:val="32"/>
              </w:rPr>
              <w:t>1</w:t>
            </w:r>
          </w:p>
        </w:tc>
        <w:tc>
          <w:tcPr>
            <w:tcW w:w="35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61" w:line="292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answer questions about important details in a 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RL </w:t>
            </w:r>
            <w:r>
              <w:rPr>
                <w:rFonts w:ascii="Calibri"/>
                <w:w w:val="95"/>
                <w:sz w:val="20"/>
              </w:rPr>
              <w:t>1-2</w:t>
            </w:r>
          </w:p>
        </w:tc>
      </w:tr>
      <w:tr w:rsidR="00C977BC" w:rsidTr="004E2A56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01"/>
                <w:sz w:val="32"/>
              </w:rPr>
              <w:t>2</w:t>
            </w:r>
          </w:p>
        </w:tc>
        <w:tc>
          <w:tcPr>
            <w:tcW w:w="35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retell a story and include important details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RL </w:t>
            </w:r>
            <w:r>
              <w:rPr>
                <w:rFonts w:ascii="Calibri"/>
                <w:w w:val="95"/>
                <w:sz w:val="20"/>
              </w:rPr>
              <w:t>2-1</w:t>
            </w:r>
          </w:p>
        </w:tc>
      </w:tr>
      <w:tr w:rsidR="00C977BC" w:rsidTr="004E2A56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01"/>
                <w:sz w:val="32"/>
              </w:rPr>
              <w:t>2</w:t>
            </w:r>
          </w:p>
        </w:tc>
        <w:tc>
          <w:tcPr>
            <w:tcW w:w="35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 xml:space="preserve">I can tell the </w:t>
            </w:r>
            <w:r>
              <w:rPr>
                <w:spacing w:val="-3"/>
                <w:w w:val="105"/>
                <w:sz w:val="24"/>
              </w:rPr>
              <w:t xml:space="preserve">central </w:t>
            </w:r>
            <w:r>
              <w:rPr>
                <w:w w:val="105"/>
                <w:sz w:val="24"/>
              </w:rPr>
              <w:t xml:space="preserve">message of a </w:t>
            </w:r>
            <w:r>
              <w:rPr>
                <w:spacing w:val="-6"/>
                <w:w w:val="105"/>
                <w:sz w:val="24"/>
              </w:rPr>
              <w:t>story</w:t>
            </w:r>
            <w:r>
              <w:rPr>
                <w:rFonts w:ascii="Calibri"/>
                <w:spacing w:val="-6"/>
                <w:w w:val="105"/>
                <w:sz w:val="24"/>
              </w:rPr>
              <w:t>.</w:t>
            </w:r>
          </w:p>
        </w:tc>
        <w:tc>
          <w:tcPr>
            <w:tcW w:w="3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RL </w:t>
            </w:r>
            <w:r>
              <w:rPr>
                <w:rFonts w:ascii="Calibri"/>
                <w:sz w:val="20"/>
              </w:rPr>
              <w:t>2-2</w:t>
            </w:r>
          </w:p>
        </w:tc>
      </w:tr>
      <w:tr w:rsidR="00C977BC" w:rsidTr="004E2A56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3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1"/>
                <w:sz w:val="32"/>
              </w:rPr>
              <w:t>3</w:t>
            </w:r>
          </w:p>
        </w:tc>
        <w:tc>
          <w:tcPr>
            <w:tcW w:w="35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use details to describe characters from a story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RL </w:t>
            </w:r>
            <w:r>
              <w:rPr>
                <w:rFonts w:ascii="Calibri"/>
                <w:w w:val="95"/>
                <w:sz w:val="20"/>
              </w:rPr>
              <w:t>3-1</w:t>
            </w:r>
          </w:p>
        </w:tc>
      </w:tr>
      <w:tr w:rsidR="00C977BC" w:rsidTr="004E2A56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3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1"/>
                <w:sz w:val="32"/>
              </w:rPr>
              <w:t>3</w:t>
            </w:r>
          </w:p>
        </w:tc>
        <w:tc>
          <w:tcPr>
            <w:tcW w:w="35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use details to describe the setting of a story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RL </w:t>
            </w:r>
            <w:r>
              <w:rPr>
                <w:rFonts w:ascii="Calibri"/>
                <w:sz w:val="20"/>
              </w:rPr>
              <w:t>3-2</w:t>
            </w:r>
          </w:p>
        </w:tc>
      </w:tr>
      <w:tr w:rsidR="00C977BC" w:rsidTr="004E2A56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3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1"/>
                <w:sz w:val="32"/>
              </w:rPr>
              <w:t>3</w:t>
            </w:r>
          </w:p>
        </w:tc>
        <w:tc>
          <w:tcPr>
            <w:tcW w:w="35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can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use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details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to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describe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the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major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events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spacing w:val="-6"/>
                <w:w w:val="105"/>
                <w:sz w:val="24"/>
              </w:rPr>
              <w:t>story</w:t>
            </w:r>
            <w:r>
              <w:rPr>
                <w:rFonts w:ascii="Calibri"/>
                <w:spacing w:val="-6"/>
                <w:w w:val="105"/>
                <w:sz w:val="24"/>
              </w:rPr>
              <w:t>.</w:t>
            </w:r>
          </w:p>
        </w:tc>
        <w:tc>
          <w:tcPr>
            <w:tcW w:w="3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RL </w:t>
            </w:r>
            <w:r>
              <w:rPr>
                <w:rFonts w:ascii="Calibri"/>
                <w:sz w:val="20"/>
              </w:rPr>
              <w:t>3-3</w:t>
            </w:r>
          </w:p>
        </w:tc>
      </w:tr>
      <w:tr w:rsidR="00C977BC" w:rsidTr="004E2A56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6"/>
                <w:sz w:val="32"/>
              </w:rPr>
              <w:t>4</w:t>
            </w:r>
          </w:p>
        </w:tc>
        <w:tc>
          <w:tcPr>
            <w:tcW w:w="35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76" w:line="278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identify words or phrases in a text that relate to my senses and feelings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RL </w:t>
            </w:r>
            <w:r>
              <w:rPr>
                <w:rFonts w:ascii="Calibri"/>
                <w:sz w:val="20"/>
              </w:rPr>
              <w:t>4-1</w:t>
            </w:r>
          </w:p>
        </w:tc>
      </w:tr>
      <w:tr w:rsidR="00C977BC" w:rsidTr="004E2A56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9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4"/>
                <w:sz w:val="32"/>
              </w:rPr>
              <w:t>5</w:t>
            </w:r>
          </w:p>
        </w:tc>
        <w:tc>
          <w:tcPr>
            <w:tcW w:w="35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76" w:line="278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>I can explain di</w:t>
            </w:r>
            <w:r>
              <w:rPr>
                <w:rFonts w:ascii="Calibri" w:hAnsi="Calibri"/>
                <w:w w:val="105"/>
                <w:sz w:val="24"/>
              </w:rPr>
              <w:t>ﬀ</w:t>
            </w:r>
            <w:r>
              <w:rPr>
                <w:w w:val="105"/>
                <w:sz w:val="24"/>
              </w:rPr>
              <w:t xml:space="preserve">erences between 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ction and non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ction text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RL </w:t>
            </w:r>
            <w:r>
              <w:rPr>
                <w:rFonts w:ascii="Calibri"/>
                <w:w w:val="95"/>
                <w:sz w:val="20"/>
              </w:rPr>
              <w:t>5-1</w:t>
            </w:r>
          </w:p>
        </w:tc>
      </w:tr>
      <w:tr w:rsidR="00C977BC" w:rsidTr="004E2A56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6</w:t>
            </w:r>
          </w:p>
        </w:tc>
        <w:tc>
          <w:tcPr>
            <w:tcW w:w="35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identify who is telling a story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RL </w:t>
            </w:r>
            <w:r>
              <w:rPr>
                <w:rFonts w:ascii="Calibri"/>
                <w:sz w:val="20"/>
              </w:rPr>
              <w:t>6-1</w:t>
            </w:r>
          </w:p>
        </w:tc>
      </w:tr>
      <w:tr w:rsidR="00C977BC" w:rsidTr="004E2A56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1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6"/>
                <w:sz w:val="32"/>
              </w:rPr>
              <w:t>7</w:t>
            </w:r>
          </w:p>
        </w:tc>
        <w:tc>
          <w:tcPr>
            <w:tcW w:w="35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 xml:space="preserve">I can use illustrations to describe a </w:t>
            </w:r>
            <w:r>
              <w:rPr>
                <w:spacing w:val="-6"/>
                <w:w w:val="105"/>
                <w:sz w:val="24"/>
              </w:rPr>
              <w:t>story</w:t>
            </w:r>
            <w:r>
              <w:rPr>
                <w:rFonts w:ascii="Calibri" w:hAnsi="Calibri"/>
                <w:spacing w:val="-6"/>
                <w:w w:val="105"/>
                <w:sz w:val="24"/>
              </w:rPr>
              <w:t>’</w:t>
            </w:r>
            <w:r>
              <w:rPr>
                <w:spacing w:val="-6"/>
                <w:w w:val="105"/>
                <w:sz w:val="24"/>
              </w:rPr>
              <w:t xml:space="preserve">s </w:t>
            </w:r>
            <w:r>
              <w:rPr>
                <w:spacing w:val="-4"/>
                <w:w w:val="105"/>
                <w:sz w:val="24"/>
              </w:rPr>
              <w:t>characters</w:t>
            </w:r>
            <w:r>
              <w:rPr>
                <w:rFonts w:ascii="Calibri" w:hAnsi="Calibri"/>
                <w:spacing w:val="-4"/>
                <w:w w:val="105"/>
                <w:sz w:val="24"/>
              </w:rPr>
              <w:t>.</w:t>
            </w:r>
          </w:p>
        </w:tc>
        <w:tc>
          <w:tcPr>
            <w:tcW w:w="3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RL </w:t>
            </w:r>
            <w:r>
              <w:rPr>
                <w:rFonts w:ascii="Calibri"/>
                <w:w w:val="95"/>
                <w:sz w:val="20"/>
              </w:rPr>
              <w:t>7-1</w:t>
            </w:r>
          </w:p>
        </w:tc>
      </w:tr>
      <w:tr w:rsidR="00C977BC" w:rsidTr="004E2A56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1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6"/>
                <w:sz w:val="32"/>
              </w:rPr>
              <w:t>7</w:t>
            </w:r>
          </w:p>
        </w:tc>
        <w:tc>
          <w:tcPr>
            <w:tcW w:w="35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use illustrations to describe a story</w:t>
            </w:r>
            <w:r>
              <w:rPr>
                <w:rFonts w:ascii="Calibri" w:hAnsi="Calibri"/>
                <w:w w:val="105"/>
                <w:sz w:val="24"/>
              </w:rPr>
              <w:t>’</w:t>
            </w:r>
            <w:r>
              <w:rPr>
                <w:w w:val="105"/>
                <w:sz w:val="24"/>
              </w:rPr>
              <w:t>s setting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RL </w:t>
            </w:r>
            <w:r>
              <w:rPr>
                <w:rFonts w:ascii="Calibri"/>
                <w:sz w:val="20"/>
              </w:rPr>
              <w:t>7-2</w:t>
            </w:r>
          </w:p>
        </w:tc>
      </w:tr>
      <w:tr w:rsidR="00C977BC" w:rsidTr="004E2A56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1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6"/>
                <w:sz w:val="32"/>
              </w:rPr>
              <w:t>7</w:t>
            </w:r>
          </w:p>
        </w:tc>
        <w:tc>
          <w:tcPr>
            <w:tcW w:w="357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</w:t>
            </w:r>
            <w:r>
              <w:rPr>
                <w:spacing w:val="-4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can</w:t>
            </w:r>
            <w:r>
              <w:rPr>
                <w:spacing w:val="-4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use</w:t>
            </w:r>
            <w:r>
              <w:rPr>
                <w:spacing w:val="-4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illustrations</w:t>
            </w:r>
            <w:r>
              <w:rPr>
                <w:spacing w:val="-4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to</w:t>
            </w:r>
            <w:r>
              <w:rPr>
                <w:spacing w:val="-4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describe</w:t>
            </w:r>
            <w:r>
              <w:rPr>
                <w:spacing w:val="-4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</w:t>
            </w:r>
            <w:r>
              <w:rPr>
                <w:spacing w:val="-41"/>
                <w:w w:val="105"/>
                <w:sz w:val="24"/>
              </w:rPr>
              <w:t xml:space="preserve"> </w:t>
            </w:r>
            <w:r>
              <w:rPr>
                <w:spacing w:val="-6"/>
                <w:w w:val="105"/>
                <w:sz w:val="24"/>
              </w:rPr>
              <w:t>story</w:t>
            </w:r>
            <w:r>
              <w:rPr>
                <w:rFonts w:ascii="Calibri" w:hAnsi="Calibri"/>
                <w:spacing w:val="-6"/>
                <w:w w:val="105"/>
                <w:sz w:val="24"/>
              </w:rPr>
              <w:t>’</w:t>
            </w:r>
            <w:r>
              <w:rPr>
                <w:spacing w:val="-6"/>
                <w:w w:val="105"/>
                <w:sz w:val="24"/>
              </w:rPr>
              <w:t>s</w:t>
            </w:r>
            <w:r>
              <w:rPr>
                <w:spacing w:val="-4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main</w:t>
            </w:r>
            <w:r>
              <w:rPr>
                <w:spacing w:val="-41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events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1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RL </w:t>
            </w:r>
            <w:r>
              <w:rPr>
                <w:rFonts w:ascii="Calibri"/>
                <w:sz w:val="20"/>
              </w:rPr>
              <w:t>7-3</w:t>
            </w:r>
          </w:p>
        </w:tc>
      </w:tr>
      <w:tr w:rsidR="00C977BC" w:rsidTr="004E2A56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47" w:lineRule="exact"/>
              <w:ind w:left="13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4"/>
                <w:sz w:val="32"/>
              </w:rPr>
              <w:t>8</w:t>
            </w:r>
          </w:p>
        </w:tc>
        <w:tc>
          <w:tcPr>
            <w:tcW w:w="357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color w:val="0729DD"/>
                <w:w w:val="105"/>
                <w:sz w:val="24"/>
              </w:rPr>
              <w:t>Not applicable to</w:t>
            </w:r>
            <w:bookmarkStart w:id="0" w:name="_GoBack"/>
            <w:bookmarkEnd w:id="0"/>
            <w:r>
              <w:rPr>
                <w:color w:val="0729DD"/>
                <w:w w:val="105"/>
                <w:sz w:val="24"/>
              </w:rPr>
              <w:t xml:space="preserve"> literature</w:t>
            </w:r>
            <w:r>
              <w:rPr>
                <w:rFonts w:ascii="Calibri"/>
                <w:color w:val="0729DD"/>
                <w:w w:val="105"/>
                <w:sz w:val="24"/>
              </w:rPr>
              <w:t>.</w:t>
            </w:r>
          </w:p>
        </w:tc>
        <w:tc>
          <w:tcPr>
            <w:tcW w:w="319" w:type="pct"/>
            <w:tcBorders>
              <w:top w:val="single" w:sz="2" w:space="0" w:color="000000"/>
              <w:lef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CB656D" w:rsidRDefault="00CB656D">
      <w:pPr>
        <w:rPr>
          <w:rFonts w:ascii="Times New Roman"/>
          <w:sz w:val="24"/>
        </w:rPr>
        <w:sectPr w:rsidR="00CB656D" w:rsidSect="00AC31E3">
          <w:footerReference w:type="default" r:id="rId6"/>
          <w:type w:val="continuous"/>
          <w:pgSz w:w="15840" w:h="12240" w:orient="landscape"/>
          <w:pgMar w:top="720" w:right="720" w:bottom="720" w:left="720" w:header="720" w:footer="979" w:gutter="0"/>
          <w:cols w:space="720"/>
          <w:docGrid w:linePitch="299"/>
        </w:sectPr>
      </w:pPr>
    </w:p>
    <w:p w:rsidR="00CB656D" w:rsidRDefault="007B50D7">
      <w:pPr>
        <w:pStyle w:val="BodyText"/>
        <w:rPr>
          <w:rFonts w:ascii="Times New Roman"/>
          <w:sz w:val="26"/>
        </w:rPr>
      </w:pPr>
      <w:r>
        <w:rPr>
          <w:noProof/>
        </w:rPr>
        <w:lastRenderedPageBreak/>
        <w:drawing>
          <wp:anchor distT="0" distB="0" distL="0" distR="0" simplePos="0" relativeHeight="268380671" behindDoc="1" locked="0" layoutInCell="1" allowOverlap="1">
            <wp:simplePos x="0" y="0"/>
            <wp:positionH relativeFrom="page">
              <wp:posOffset>697991</wp:posOffset>
            </wp:positionH>
            <wp:positionV relativeFrom="page">
              <wp:posOffset>1402078</wp:posOffset>
            </wp:positionV>
            <wp:extent cx="2770148" cy="24288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0148" cy="242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2"/>
        <w:gridCol w:w="940"/>
        <w:gridCol w:w="10289"/>
        <w:gridCol w:w="919"/>
      </w:tblGrid>
      <w:tr w:rsidR="00C977BC" w:rsidTr="00AC31E3">
        <w:trPr>
          <w:trHeight w:val="360"/>
        </w:trPr>
        <w:tc>
          <w:tcPr>
            <w:tcW w:w="785" w:type="pct"/>
            <w:vMerge w:val="restart"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50" w:lineRule="exact"/>
              <w:ind w:left="1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9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spacing w:before="59" w:line="292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 xml:space="preserve">I can compare and </w:t>
            </w:r>
            <w:r>
              <w:rPr>
                <w:spacing w:val="-3"/>
                <w:sz w:val="24"/>
              </w:rPr>
              <w:t xml:space="preserve">contrast </w:t>
            </w:r>
            <w:r>
              <w:rPr>
                <w:sz w:val="24"/>
              </w:rPr>
              <w:t xml:space="preserve">the adventures of familiar </w:t>
            </w:r>
            <w:r>
              <w:rPr>
                <w:spacing w:val="-4"/>
                <w:sz w:val="24"/>
              </w:rPr>
              <w:t xml:space="preserve">characters </w:t>
            </w:r>
            <w:r>
              <w:rPr>
                <w:sz w:val="24"/>
              </w:rPr>
              <w:t>in di</w:t>
            </w:r>
            <w:r>
              <w:rPr>
                <w:rFonts w:ascii="Calibri" w:hAnsi="Calibri"/>
                <w:sz w:val="24"/>
              </w:rPr>
              <w:t>ﬀ</w:t>
            </w:r>
            <w:r>
              <w:rPr>
                <w:sz w:val="24"/>
              </w:rPr>
              <w:t>erent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  <w:r>
              <w:rPr>
                <w:rFonts w:ascii="Calibri" w:hAnsi="Calibri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97"/>
              <w:ind w:left="4" w:right="172"/>
              <w:jc w:val="center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RL </w:t>
            </w:r>
            <w:r>
              <w:rPr>
                <w:rFonts w:ascii="Calibri"/>
                <w:sz w:val="20"/>
              </w:rPr>
              <w:t>9-1</w:t>
            </w:r>
          </w:p>
        </w:tc>
      </w:tr>
      <w:tr w:rsidR="00C977BC" w:rsidTr="00AC31E3">
        <w:trPr>
          <w:trHeight w:val="360"/>
        </w:trPr>
        <w:tc>
          <w:tcPr>
            <w:tcW w:w="785" w:type="pct"/>
            <w:vMerge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52" w:lineRule="exact"/>
              <w:ind w:left="203" w:right="188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10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sz w:val="24"/>
              </w:rPr>
              <w:t xml:space="preserve">I can read </w:t>
            </w:r>
            <w:r>
              <w:rPr>
                <w:rFonts w:ascii="Calibri" w:hAnsi="Calibri"/>
                <w:sz w:val="24"/>
              </w:rPr>
              <w:t>ﬁ</w:t>
            </w:r>
            <w:r>
              <w:rPr>
                <w:sz w:val="24"/>
              </w:rPr>
              <w:t>rst grade stories and poems</w:t>
            </w:r>
            <w:r>
              <w:rPr>
                <w:rFonts w:ascii="Calibri" w:hAnsi="Calibri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00"/>
              <w:ind w:left="4" w:right="86"/>
              <w:jc w:val="center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RL </w:t>
            </w:r>
            <w:r>
              <w:rPr>
                <w:rFonts w:ascii="Calibri"/>
                <w:w w:val="95"/>
                <w:sz w:val="20"/>
              </w:rPr>
              <w:t>10-1</w:t>
            </w:r>
          </w:p>
        </w:tc>
      </w:tr>
      <w:tr w:rsidR="00AC31E3" w:rsidTr="00C977BC">
        <w:trPr>
          <w:trHeight w:val="380"/>
        </w:trPr>
        <w:tc>
          <w:tcPr>
            <w:tcW w:w="5000" w:type="pct"/>
            <w:gridSpan w:val="4"/>
            <w:shd w:val="clear" w:color="auto" w:fill="FFFF00"/>
          </w:tcPr>
          <w:p w:rsidR="00AC31E3" w:rsidRDefault="00AC31E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977BC" w:rsidTr="00AC31E3">
        <w:trPr>
          <w:trHeight w:val="360"/>
        </w:trPr>
        <w:tc>
          <w:tcPr>
            <w:tcW w:w="785" w:type="pct"/>
            <w:vMerge w:val="restart"/>
            <w:shd w:val="clear" w:color="auto" w:fill="FFFFFF" w:themeFill="background1"/>
          </w:tcPr>
          <w:p w:rsidR="00C977BC" w:rsidRDefault="00C977BC">
            <w:pPr>
              <w:pStyle w:val="TableParagraph"/>
              <w:spacing w:line="334" w:lineRule="exact"/>
              <w:ind w:left="29" w:right="8"/>
              <w:jc w:val="center"/>
              <w:rPr>
                <w:sz w:val="32"/>
              </w:rPr>
            </w:pPr>
          </w:p>
          <w:p w:rsidR="00C977BC" w:rsidRDefault="00C977BC">
            <w:pPr>
              <w:pStyle w:val="TableParagraph"/>
              <w:spacing w:line="334" w:lineRule="exact"/>
              <w:ind w:left="29" w:right="8"/>
              <w:jc w:val="center"/>
              <w:rPr>
                <w:sz w:val="32"/>
              </w:rPr>
            </w:pPr>
          </w:p>
          <w:p w:rsidR="00C977BC" w:rsidRDefault="00C977BC">
            <w:pPr>
              <w:pStyle w:val="TableParagraph"/>
              <w:spacing w:line="334" w:lineRule="exact"/>
              <w:ind w:left="29" w:right="8"/>
              <w:jc w:val="center"/>
              <w:rPr>
                <w:sz w:val="32"/>
              </w:rPr>
            </w:pPr>
          </w:p>
          <w:p w:rsidR="00C977BC" w:rsidRDefault="00C977BC">
            <w:pPr>
              <w:pStyle w:val="TableParagraph"/>
              <w:spacing w:line="334" w:lineRule="exact"/>
              <w:ind w:left="29" w:right="8"/>
              <w:jc w:val="center"/>
              <w:rPr>
                <w:sz w:val="32"/>
              </w:rPr>
            </w:pPr>
            <w:r>
              <w:rPr>
                <w:sz w:val="32"/>
              </w:rPr>
              <w:t>Reading:</w:t>
            </w:r>
          </w:p>
          <w:p w:rsidR="00C977BC" w:rsidRDefault="00C977BC">
            <w:pPr>
              <w:pStyle w:val="TableParagraph"/>
              <w:spacing w:line="334" w:lineRule="exact"/>
              <w:ind w:left="29" w:right="13"/>
              <w:jc w:val="center"/>
              <w:rPr>
                <w:sz w:val="32"/>
              </w:rPr>
            </w:pPr>
            <w:r>
              <w:rPr>
                <w:spacing w:val="-2"/>
                <w:w w:val="105"/>
                <w:sz w:val="32"/>
              </w:rPr>
              <w:t>Informational</w:t>
            </w:r>
          </w:p>
          <w:p w:rsidR="00C977BC" w:rsidRDefault="00C977BC" w:rsidP="00BF6705">
            <w:pPr>
              <w:pStyle w:val="TableParagraph"/>
              <w:spacing w:line="334" w:lineRule="exact"/>
              <w:ind w:left="26" w:right="13"/>
              <w:jc w:val="center"/>
              <w:rPr>
                <w:sz w:val="32"/>
              </w:rPr>
            </w:pPr>
            <w:r>
              <w:rPr>
                <w:w w:val="105"/>
                <w:sz w:val="32"/>
              </w:rPr>
              <w:t>Text</w:t>
            </w:r>
          </w:p>
        </w:tc>
        <w:tc>
          <w:tcPr>
            <w:tcW w:w="326" w:type="pct"/>
            <w:shd w:val="clear" w:color="auto" w:fill="FFFFFF" w:themeFill="background1"/>
          </w:tcPr>
          <w:p w:rsidR="00C977BC" w:rsidRDefault="00C977BC">
            <w:pPr>
              <w:pStyle w:val="TableParagraph"/>
              <w:spacing w:line="352" w:lineRule="exact"/>
              <w:ind w:left="1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75"/>
                <w:sz w:val="32"/>
              </w:rPr>
              <w:t>1</w:t>
            </w:r>
          </w:p>
        </w:tc>
        <w:tc>
          <w:tcPr>
            <w:tcW w:w="3570" w:type="pct"/>
            <w:shd w:val="clear" w:color="auto" w:fill="FFFFFF" w:themeFill="background1"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ask questions about important details in a 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19" w:line="235" w:lineRule="exact"/>
              <w:ind w:right="254"/>
              <w:jc w:val="center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RI </w:t>
            </w:r>
            <w:r>
              <w:rPr>
                <w:rFonts w:ascii="Calibri"/>
                <w:w w:val="95"/>
                <w:sz w:val="20"/>
              </w:rPr>
              <w:t>1-1</w:t>
            </w:r>
          </w:p>
        </w:tc>
      </w:tr>
      <w:tr w:rsidR="00C977BC" w:rsidTr="00AC31E3">
        <w:trPr>
          <w:trHeight w:val="360"/>
        </w:trPr>
        <w:tc>
          <w:tcPr>
            <w:tcW w:w="785" w:type="pct"/>
            <w:vMerge/>
          </w:tcPr>
          <w:p w:rsidR="00C977BC" w:rsidRDefault="00C977BC" w:rsidP="00BF6705">
            <w:pPr>
              <w:pStyle w:val="TableParagraph"/>
              <w:spacing w:line="334" w:lineRule="exact"/>
              <w:ind w:left="26" w:right="13"/>
              <w:jc w:val="center"/>
              <w:rPr>
                <w:sz w:val="32"/>
              </w:rPr>
            </w:pP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52" w:lineRule="exact"/>
              <w:ind w:left="1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75"/>
                <w:sz w:val="32"/>
              </w:rPr>
              <w:t>1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answer questions about important details in a 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19" w:line="235" w:lineRule="exact"/>
              <w:ind w:left="3" w:right="235"/>
              <w:jc w:val="center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RI </w:t>
            </w:r>
            <w:r>
              <w:rPr>
                <w:rFonts w:ascii="Calibri"/>
                <w:sz w:val="20"/>
              </w:rPr>
              <w:t>1-2</w:t>
            </w:r>
          </w:p>
        </w:tc>
      </w:tr>
      <w:tr w:rsidR="00C977BC" w:rsidTr="00AC31E3">
        <w:trPr>
          <w:trHeight w:val="360"/>
        </w:trPr>
        <w:tc>
          <w:tcPr>
            <w:tcW w:w="785" w:type="pct"/>
            <w:vMerge/>
          </w:tcPr>
          <w:p w:rsidR="00C977BC" w:rsidRDefault="00C977BC">
            <w:pPr>
              <w:pStyle w:val="TableParagraph"/>
              <w:spacing w:line="334" w:lineRule="exact"/>
              <w:ind w:left="26" w:right="13"/>
              <w:jc w:val="center"/>
              <w:rPr>
                <w:sz w:val="32"/>
              </w:rPr>
            </w:pP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52" w:lineRule="exact"/>
              <w:ind w:left="20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01"/>
                <w:sz w:val="32"/>
              </w:rPr>
              <w:t>2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identify the main topic of a 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19" w:line="235" w:lineRule="exact"/>
              <w:ind w:left="4" w:right="231"/>
              <w:jc w:val="center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RI </w:t>
            </w:r>
            <w:r>
              <w:rPr>
                <w:rFonts w:ascii="Calibri"/>
                <w:sz w:val="20"/>
              </w:rPr>
              <w:t>2-1</w:t>
            </w:r>
          </w:p>
        </w:tc>
      </w:tr>
      <w:tr w:rsidR="00C977BC" w:rsidTr="00AC31E3">
        <w:trPr>
          <w:trHeight w:val="360"/>
        </w:trPr>
        <w:tc>
          <w:tcPr>
            <w:tcW w:w="785" w:type="pct"/>
            <w:vMerge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52" w:lineRule="exact"/>
              <w:ind w:left="20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01"/>
                <w:sz w:val="32"/>
              </w:rPr>
              <w:t>2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retell key details of a 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00"/>
              <w:ind w:left="4" w:right="210"/>
              <w:jc w:val="center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RI </w:t>
            </w:r>
            <w:r>
              <w:rPr>
                <w:rFonts w:ascii="Calibri"/>
                <w:sz w:val="20"/>
              </w:rPr>
              <w:t>2-2</w:t>
            </w:r>
          </w:p>
        </w:tc>
      </w:tr>
      <w:tr w:rsidR="00C977BC" w:rsidTr="00AC31E3">
        <w:trPr>
          <w:trHeight w:val="360"/>
        </w:trPr>
        <w:tc>
          <w:tcPr>
            <w:tcW w:w="785" w:type="pct"/>
            <w:vMerge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52" w:lineRule="exact"/>
              <w:ind w:left="13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1"/>
                <w:sz w:val="32"/>
              </w:rPr>
              <w:t>3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spacing w:before="61" w:line="292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describe the connection between two objects or pieces of information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00"/>
              <w:ind w:left="4" w:right="242"/>
              <w:jc w:val="center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RI </w:t>
            </w:r>
            <w:r>
              <w:rPr>
                <w:rFonts w:ascii="Calibri"/>
                <w:w w:val="95"/>
                <w:sz w:val="20"/>
              </w:rPr>
              <w:t>3-1</w:t>
            </w:r>
          </w:p>
        </w:tc>
      </w:tr>
      <w:tr w:rsidR="00C977BC" w:rsidTr="00AC31E3">
        <w:trPr>
          <w:trHeight w:val="360"/>
        </w:trPr>
        <w:tc>
          <w:tcPr>
            <w:tcW w:w="785" w:type="pct"/>
            <w:vMerge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52" w:lineRule="exact"/>
              <w:ind w:left="1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6"/>
                <w:sz w:val="32"/>
              </w:rPr>
              <w:t>4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spacing w:before="61" w:line="292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ask questions to determine or clarify the meaning of words or phrases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00"/>
              <w:ind w:left="4" w:right="218"/>
              <w:jc w:val="center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RI </w:t>
            </w:r>
            <w:r>
              <w:rPr>
                <w:rFonts w:ascii="Calibri"/>
                <w:sz w:val="20"/>
              </w:rPr>
              <w:t>4-1</w:t>
            </w:r>
          </w:p>
        </w:tc>
      </w:tr>
      <w:tr w:rsidR="00C977BC" w:rsidTr="00AC31E3">
        <w:trPr>
          <w:trHeight w:val="360"/>
        </w:trPr>
        <w:tc>
          <w:tcPr>
            <w:tcW w:w="785" w:type="pct"/>
            <w:vMerge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52" w:lineRule="exact"/>
              <w:ind w:left="1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6"/>
                <w:sz w:val="32"/>
              </w:rPr>
              <w:t>4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spacing w:before="61" w:line="292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answer questions to determine or clarify the meaning of words or phrases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00"/>
              <w:ind w:left="4" w:right="197"/>
              <w:jc w:val="center"/>
              <w:rPr>
                <w:rFonts w:ascii="Calibri"/>
                <w:sz w:val="20"/>
              </w:rPr>
            </w:pPr>
            <w:r>
              <w:rPr>
                <w:w w:val="105"/>
                <w:sz w:val="20"/>
              </w:rPr>
              <w:t xml:space="preserve">RI </w:t>
            </w:r>
            <w:r>
              <w:rPr>
                <w:rFonts w:ascii="Calibri"/>
                <w:w w:val="105"/>
                <w:sz w:val="20"/>
              </w:rPr>
              <w:t>4-2</w:t>
            </w:r>
          </w:p>
        </w:tc>
      </w:tr>
      <w:tr w:rsidR="00C977BC" w:rsidTr="00AC31E3">
        <w:trPr>
          <w:trHeight w:val="360"/>
        </w:trPr>
        <w:tc>
          <w:tcPr>
            <w:tcW w:w="785" w:type="pct"/>
            <w:vMerge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52" w:lineRule="exact"/>
              <w:ind w:left="19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4"/>
                <w:sz w:val="32"/>
              </w:rPr>
              <w:t>5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use various text features to locate information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00"/>
              <w:ind w:right="235"/>
              <w:jc w:val="center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RI </w:t>
            </w:r>
            <w:r>
              <w:rPr>
                <w:rFonts w:ascii="Calibri"/>
                <w:sz w:val="20"/>
              </w:rPr>
              <w:t>5-1</w:t>
            </w:r>
          </w:p>
        </w:tc>
      </w:tr>
      <w:tr w:rsidR="00C977BC" w:rsidTr="00AC31E3">
        <w:trPr>
          <w:trHeight w:val="360"/>
        </w:trPr>
        <w:tc>
          <w:tcPr>
            <w:tcW w:w="785" w:type="pct"/>
            <w:vMerge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52" w:lineRule="exact"/>
              <w:ind w:left="1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6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spacing w:before="61" w:line="292" w:lineRule="exact"/>
              <w:ind w:left="45"/>
              <w:rPr>
                <w:rFonts w:ascii="Calibri"/>
                <w:sz w:val="24"/>
              </w:rPr>
            </w:pPr>
            <w:r>
              <w:rPr>
                <w:w w:val="110"/>
                <w:sz w:val="24"/>
              </w:rPr>
              <w:t>I can tell whether I got information from the text or from illustrations</w:t>
            </w:r>
            <w:r>
              <w:rPr>
                <w:rFonts w:ascii="Calibri"/>
                <w:w w:val="110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00"/>
              <w:ind w:left="4" w:right="219"/>
              <w:jc w:val="center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RI </w:t>
            </w:r>
            <w:r>
              <w:rPr>
                <w:rFonts w:ascii="Calibri"/>
                <w:sz w:val="20"/>
              </w:rPr>
              <w:t>6-1</w:t>
            </w:r>
          </w:p>
        </w:tc>
      </w:tr>
      <w:tr w:rsidR="00C977BC" w:rsidTr="00AC31E3">
        <w:trPr>
          <w:trHeight w:val="360"/>
        </w:trPr>
        <w:tc>
          <w:tcPr>
            <w:tcW w:w="785" w:type="pct"/>
            <w:vMerge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52" w:lineRule="exact"/>
              <w:ind w:left="21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6"/>
                <w:sz w:val="32"/>
              </w:rPr>
              <w:t>7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can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use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illustrations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to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describe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key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details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in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00"/>
              <w:ind w:left="3" w:right="235"/>
              <w:jc w:val="center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RI </w:t>
            </w:r>
            <w:r>
              <w:rPr>
                <w:rFonts w:ascii="Calibri"/>
                <w:sz w:val="20"/>
              </w:rPr>
              <w:t>7-1</w:t>
            </w:r>
          </w:p>
        </w:tc>
      </w:tr>
      <w:tr w:rsidR="00C977BC" w:rsidTr="00AC31E3">
        <w:trPr>
          <w:trHeight w:val="360"/>
        </w:trPr>
        <w:tc>
          <w:tcPr>
            <w:tcW w:w="785" w:type="pct"/>
            <w:vMerge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52" w:lineRule="exact"/>
              <w:ind w:left="13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4"/>
                <w:sz w:val="32"/>
              </w:rPr>
              <w:t>8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spacing w:before="61" w:line="292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identify the reasons an author gives to support his</w:t>
            </w:r>
            <w:r>
              <w:rPr>
                <w:rFonts w:ascii="Calibri"/>
                <w:w w:val="105"/>
                <w:sz w:val="24"/>
              </w:rPr>
              <w:t>/</w:t>
            </w:r>
            <w:r>
              <w:rPr>
                <w:w w:val="105"/>
                <w:sz w:val="24"/>
              </w:rPr>
              <w:t>her points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00"/>
              <w:ind w:left="4" w:right="218"/>
              <w:jc w:val="center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RI </w:t>
            </w:r>
            <w:r>
              <w:rPr>
                <w:rFonts w:ascii="Calibri"/>
                <w:sz w:val="20"/>
              </w:rPr>
              <w:t>8-1</w:t>
            </w:r>
          </w:p>
        </w:tc>
      </w:tr>
      <w:tr w:rsidR="00C977BC" w:rsidTr="00AC31E3">
        <w:trPr>
          <w:trHeight w:val="360"/>
        </w:trPr>
        <w:tc>
          <w:tcPr>
            <w:tcW w:w="785" w:type="pct"/>
            <w:vMerge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52" w:lineRule="exact"/>
              <w:ind w:left="1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9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spacing w:before="61" w:line="292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>I can identity similarities and</w:t>
            </w:r>
            <w:r>
              <w:rPr>
                <w:rFonts w:ascii="Calibri" w:hAnsi="Calibri"/>
                <w:w w:val="105"/>
                <w:sz w:val="24"/>
              </w:rPr>
              <w:t>/</w:t>
            </w:r>
            <w:r>
              <w:rPr>
                <w:w w:val="105"/>
                <w:sz w:val="24"/>
              </w:rPr>
              <w:t>or di</w:t>
            </w:r>
            <w:r>
              <w:rPr>
                <w:rFonts w:ascii="Calibri" w:hAnsi="Calibri"/>
                <w:w w:val="105"/>
                <w:sz w:val="24"/>
              </w:rPr>
              <w:t>ﬀ</w:t>
            </w:r>
            <w:r>
              <w:rPr>
                <w:w w:val="105"/>
                <w:sz w:val="24"/>
              </w:rPr>
              <w:t>erences between two texts on the same topic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00"/>
              <w:ind w:left="4" w:right="219"/>
              <w:jc w:val="center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RI </w:t>
            </w:r>
            <w:r>
              <w:rPr>
                <w:rFonts w:ascii="Calibri"/>
                <w:sz w:val="20"/>
              </w:rPr>
              <w:t>9-1</w:t>
            </w:r>
          </w:p>
        </w:tc>
      </w:tr>
      <w:tr w:rsidR="00C977BC" w:rsidTr="00AC31E3">
        <w:trPr>
          <w:trHeight w:val="360"/>
        </w:trPr>
        <w:tc>
          <w:tcPr>
            <w:tcW w:w="785" w:type="pct"/>
            <w:vMerge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52" w:lineRule="exact"/>
              <w:ind w:left="203" w:right="188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10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spacing w:before="61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 xml:space="preserve">I can read informational text appropriate for 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rst grade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00"/>
              <w:ind w:left="4" w:right="132"/>
              <w:jc w:val="center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RI </w:t>
            </w:r>
            <w:r>
              <w:rPr>
                <w:rFonts w:ascii="Calibri"/>
                <w:sz w:val="20"/>
              </w:rPr>
              <w:t>10-1</w:t>
            </w:r>
          </w:p>
        </w:tc>
      </w:tr>
      <w:tr w:rsidR="00CB656D" w:rsidTr="00C977BC">
        <w:trPr>
          <w:trHeight w:val="360"/>
        </w:trPr>
        <w:tc>
          <w:tcPr>
            <w:tcW w:w="5000" w:type="pct"/>
            <w:gridSpan w:val="4"/>
            <w:shd w:val="clear" w:color="auto" w:fill="FF0066"/>
          </w:tcPr>
          <w:p w:rsidR="00CB656D" w:rsidRDefault="00CB65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977BC" w:rsidTr="00AC31E3">
        <w:trPr>
          <w:trHeight w:val="360"/>
        </w:trPr>
        <w:tc>
          <w:tcPr>
            <w:tcW w:w="785" w:type="pct"/>
            <w:vMerge w:val="restart"/>
          </w:tcPr>
          <w:p w:rsidR="00C977BC" w:rsidRDefault="00C977BC">
            <w:pPr>
              <w:pStyle w:val="TableParagraph"/>
              <w:spacing w:line="337" w:lineRule="exact"/>
              <w:ind w:left="29" w:right="88"/>
              <w:jc w:val="center"/>
              <w:rPr>
                <w:sz w:val="32"/>
              </w:rPr>
            </w:pPr>
          </w:p>
          <w:p w:rsidR="00C977BC" w:rsidRDefault="00C977BC">
            <w:pPr>
              <w:pStyle w:val="TableParagraph"/>
              <w:spacing w:line="337" w:lineRule="exact"/>
              <w:ind w:left="29" w:right="88"/>
              <w:jc w:val="center"/>
              <w:rPr>
                <w:sz w:val="32"/>
              </w:rPr>
            </w:pPr>
          </w:p>
          <w:p w:rsidR="00C977BC" w:rsidRDefault="00C977BC">
            <w:pPr>
              <w:pStyle w:val="TableParagraph"/>
              <w:spacing w:line="337" w:lineRule="exact"/>
              <w:ind w:left="29" w:right="88"/>
              <w:jc w:val="center"/>
              <w:rPr>
                <w:sz w:val="32"/>
              </w:rPr>
            </w:pPr>
            <w:r>
              <w:rPr>
                <w:sz w:val="32"/>
              </w:rPr>
              <w:t>Reading</w:t>
            </w:r>
          </w:p>
          <w:p w:rsidR="00C977BC" w:rsidRDefault="00C977BC">
            <w:pPr>
              <w:pStyle w:val="TableParagraph"/>
              <w:spacing w:line="334" w:lineRule="exact"/>
              <w:ind w:left="23" w:right="13"/>
              <w:jc w:val="center"/>
              <w:rPr>
                <w:sz w:val="32"/>
              </w:rPr>
            </w:pPr>
            <w:r>
              <w:rPr>
                <w:sz w:val="32"/>
              </w:rPr>
              <w:t>Foundational</w:t>
            </w:r>
          </w:p>
          <w:p w:rsidR="00C977BC" w:rsidRDefault="00C977BC" w:rsidP="005928E8">
            <w:pPr>
              <w:pStyle w:val="TableParagraph"/>
              <w:spacing w:line="334" w:lineRule="exact"/>
              <w:ind w:left="29" w:right="13"/>
              <w:jc w:val="center"/>
              <w:rPr>
                <w:sz w:val="32"/>
              </w:rPr>
            </w:pPr>
            <w:r>
              <w:rPr>
                <w:sz w:val="32"/>
              </w:rPr>
              <w:t>Skills</w:t>
            </w: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55" w:lineRule="exact"/>
              <w:ind w:left="203" w:right="185"/>
              <w:jc w:val="center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1</w:t>
            </w:r>
            <w:r>
              <w:rPr>
                <w:w w:val="95"/>
                <w:sz w:val="32"/>
              </w:rPr>
              <w:t>a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spacing w:before="83" w:line="273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 xml:space="preserve">I can identify parts of a sentence </w:t>
            </w:r>
            <w:r>
              <w:rPr>
                <w:rFonts w:ascii="Calibri" w:hAnsi="Calibri"/>
                <w:w w:val="105"/>
                <w:sz w:val="24"/>
              </w:rPr>
              <w:t xml:space="preserve">- </w:t>
            </w:r>
            <w:r>
              <w:rPr>
                <w:w w:val="105"/>
                <w:sz w:val="24"/>
              </w:rPr>
              <w:t xml:space="preserve">capitalized 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rst word</w:t>
            </w:r>
            <w:r>
              <w:rPr>
                <w:rFonts w:ascii="Calibri" w:hAns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end punctuation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21" w:line="235" w:lineRule="exact"/>
              <w:ind w:left="2" w:right="101"/>
              <w:jc w:val="center"/>
              <w:rPr>
                <w:rFonts w:ascii="Calibri"/>
                <w:sz w:val="20"/>
              </w:rPr>
            </w:pPr>
            <w:r>
              <w:rPr>
                <w:w w:val="90"/>
                <w:sz w:val="20"/>
              </w:rPr>
              <w:t xml:space="preserve">RF </w:t>
            </w:r>
            <w:r>
              <w:rPr>
                <w:rFonts w:ascii="Calibri"/>
                <w:w w:val="90"/>
                <w:sz w:val="20"/>
              </w:rPr>
              <w:t>1</w:t>
            </w:r>
            <w:r>
              <w:rPr>
                <w:w w:val="90"/>
                <w:sz w:val="20"/>
              </w:rPr>
              <w:t>a</w:t>
            </w:r>
            <w:r>
              <w:rPr>
                <w:rFonts w:ascii="Calibri"/>
                <w:w w:val="90"/>
                <w:sz w:val="20"/>
              </w:rPr>
              <w:t>-1</w:t>
            </w:r>
          </w:p>
        </w:tc>
      </w:tr>
      <w:tr w:rsidR="00C977BC" w:rsidTr="00AC31E3">
        <w:trPr>
          <w:trHeight w:val="360"/>
        </w:trPr>
        <w:tc>
          <w:tcPr>
            <w:tcW w:w="785" w:type="pct"/>
            <w:vMerge/>
          </w:tcPr>
          <w:p w:rsidR="00C977BC" w:rsidRDefault="00C977BC" w:rsidP="005928E8">
            <w:pPr>
              <w:pStyle w:val="TableParagraph"/>
              <w:spacing w:line="334" w:lineRule="exact"/>
              <w:ind w:left="29" w:right="13"/>
              <w:jc w:val="center"/>
              <w:rPr>
                <w:sz w:val="32"/>
              </w:rPr>
            </w:pP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52" w:lineRule="exact"/>
              <w:ind w:left="203" w:right="181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a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>I can tell the di</w:t>
            </w:r>
            <w:r>
              <w:rPr>
                <w:rFonts w:ascii="Calibri" w:hAnsi="Calibri"/>
                <w:w w:val="105"/>
                <w:sz w:val="24"/>
              </w:rPr>
              <w:t>ﬀ</w:t>
            </w:r>
            <w:r>
              <w:rPr>
                <w:w w:val="105"/>
                <w:sz w:val="24"/>
              </w:rPr>
              <w:t>erence between long and short vowel sounds in spoken words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19" w:line="235" w:lineRule="exact"/>
              <w:ind w:left="4" w:right="77"/>
              <w:jc w:val="center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RF </w:t>
            </w:r>
            <w:r>
              <w:rPr>
                <w:rFonts w:ascii="Calibri"/>
                <w:w w:val="95"/>
                <w:sz w:val="20"/>
              </w:rPr>
              <w:t>2</w:t>
            </w:r>
            <w:r>
              <w:rPr>
                <w:w w:val="95"/>
                <w:sz w:val="20"/>
              </w:rPr>
              <w:t>a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C977BC" w:rsidTr="00AC31E3">
        <w:trPr>
          <w:trHeight w:val="360"/>
        </w:trPr>
        <w:tc>
          <w:tcPr>
            <w:tcW w:w="785" w:type="pct"/>
            <w:vMerge/>
          </w:tcPr>
          <w:p w:rsidR="00C977BC" w:rsidRDefault="00C977BC">
            <w:pPr>
              <w:pStyle w:val="TableParagraph"/>
              <w:spacing w:line="334" w:lineRule="exact"/>
              <w:ind w:left="29" w:right="13"/>
              <w:jc w:val="center"/>
              <w:rPr>
                <w:sz w:val="32"/>
              </w:rPr>
            </w:pP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52" w:lineRule="exact"/>
              <w:ind w:left="203" w:right="187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b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blend sounds to say one syllable words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19" w:line="235" w:lineRule="exact"/>
              <w:ind w:left="4" w:right="63"/>
              <w:jc w:val="center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RF </w:t>
            </w:r>
            <w:r>
              <w:rPr>
                <w:rFonts w:ascii="Calibri"/>
                <w:w w:val="95"/>
                <w:sz w:val="20"/>
              </w:rPr>
              <w:t>2</w:t>
            </w:r>
            <w:r>
              <w:rPr>
                <w:w w:val="95"/>
                <w:sz w:val="20"/>
              </w:rPr>
              <w:t>b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C977BC" w:rsidTr="00AC31E3">
        <w:trPr>
          <w:trHeight w:val="360"/>
        </w:trPr>
        <w:tc>
          <w:tcPr>
            <w:tcW w:w="785" w:type="pct"/>
            <w:vMerge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52" w:lineRule="exact"/>
              <w:ind w:left="203" w:right="181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c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I can pronounce the beginning sound in one syllable words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19" w:line="235" w:lineRule="exact"/>
              <w:ind w:left="4" w:right="88"/>
              <w:jc w:val="center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RF </w:t>
            </w:r>
            <w:r>
              <w:rPr>
                <w:rFonts w:ascii="Calibri"/>
                <w:w w:val="95"/>
                <w:sz w:val="20"/>
              </w:rPr>
              <w:t>2</w:t>
            </w:r>
            <w:r>
              <w:rPr>
                <w:w w:val="95"/>
                <w:sz w:val="20"/>
              </w:rPr>
              <w:t>c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C977BC" w:rsidTr="00AC31E3">
        <w:trPr>
          <w:trHeight w:val="360"/>
        </w:trPr>
        <w:tc>
          <w:tcPr>
            <w:tcW w:w="785" w:type="pct"/>
            <w:vMerge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52" w:lineRule="exact"/>
              <w:ind w:left="203" w:right="181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c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sz w:val="24"/>
              </w:rPr>
              <w:t>I can pronounce the middle sound in one syllable words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19" w:line="235" w:lineRule="exact"/>
              <w:ind w:left="4" w:right="66"/>
              <w:jc w:val="center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RF </w:t>
            </w:r>
            <w:r>
              <w:rPr>
                <w:rFonts w:ascii="Calibri"/>
                <w:sz w:val="20"/>
              </w:rPr>
              <w:t>2</w:t>
            </w:r>
            <w:r>
              <w:rPr>
                <w:sz w:val="20"/>
              </w:rPr>
              <w:t>c</w:t>
            </w:r>
            <w:r>
              <w:rPr>
                <w:rFonts w:ascii="Calibri"/>
                <w:sz w:val="20"/>
              </w:rPr>
              <w:t>-2</w:t>
            </w:r>
          </w:p>
        </w:tc>
      </w:tr>
      <w:tr w:rsidR="00C977BC" w:rsidTr="00AC31E3">
        <w:trPr>
          <w:trHeight w:val="360"/>
        </w:trPr>
        <w:tc>
          <w:tcPr>
            <w:tcW w:w="785" w:type="pct"/>
            <w:vMerge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52" w:lineRule="exact"/>
              <w:ind w:left="203" w:right="181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c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I can pronounce the ending sound in one syllable words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19" w:line="235" w:lineRule="exact"/>
              <w:ind w:left="4" w:right="74"/>
              <w:jc w:val="center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RF </w:t>
            </w:r>
            <w:r>
              <w:rPr>
                <w:rFonts w:ascii="Calibri"/>
                <w:w w:val="95"/>
                <w:sz w:val="20"/>
              </w:rPr>
              <w:t>2</w:t>
            </w:r>
            <w:r>
              <w:rPr>
                <w:w w:val="95"/>
                <w:sz w:val="20"/>
              </w:rPr>
              <w:t>c</w:t>
            </w:r>
            <w:r>
              <w:rPr>
                <w:rFonts w:ascii="Calibri"/>
                <w:w w:val="95"/>
                <w:sz w:val="20"/>
              </w:rPr>
              <w:t>-3</w:t>
            </w:r>
          </w:p>
        </w:tc>
      </w:tr>
      <w:tr w:rsidR="00C977BC" w:rsidTr="00AC31E3">
        <w:trPr>
          <w:trHeight w:val="360"/>
        </w:trPr>
        <w:tc>
          <w:tcPr>
            <w:tcW w:w="785" w:type="pct"/>
            <w:vMerge/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</w:tcPr>
          <w:p w:rsidR="00C977BC" w:rsidRDefault="00C977BC">
            <w:pPr>
              <w:pStyle w:val="TableParagraph"/>
              <w:spacing w:line="347" w:lineRule="exact"/>
              <w:ind w:left="203" w:right="187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d</w:t>
            </w:r>
          </w:p>
        </w:tc>
        <w:tc>
          <w:tcPr>
            <w:tcW w:w="3570" w:type="pct"/>
          </w:tcPr>
          <w:p w:rsidR="00C977BC" w:rsidRDefault="00C977BC">
            <w:pPr>
              <w:pStyle w:val="TableParagraph"/>
              <w:spacing w:before="81" w:line="266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segment one syllable words into their individual sounds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9" w:type="pct"/>
          </w:tcPr>
          <w:p w:rsidR="00C977BC" w:rsidRDefault="00C977BC">
            <w:pPr>
              <w:pStyle w:val="TableParagraph"/>
              <w:spacing w:before="119" w:line="228" w:lineRule="exact"/>
              <w:ind w:left="4" w:right="69"/>
              <w:jc w:val="center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RF </w:t>
            </w:r>
            <w:r>
              <w:rPr>
                <w:rFonts w:ascii="Calibri"/>
                <w:w w:val="95"/>
                <w:sz w:val="20"/>
              </w:rPr>
              <w:t>2</w:t>
            </w:r>
            <w:r>
              <w:rPr>
                <w:w w:val="95"/>
                <w:sz w:val="20"/>
              </w:rPr>
              <w:t>d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</w:tbl>
    <w:p w:rsidR="00CB656D" w:rsidRDefault="00CB656D">
      <w:pPr>
        <w:spacing w:line="228" w:lineRule="exact"/>
        <w:jc w:val="center"/>
        <w:rPr>
          <w:rFonts w:ascii="Calibri"/>
          <w:sz w:val="20"/>
        </w:rPr>
        <w:sectPr w:rsidR="00CB656D" w:rsidSect="00AC31E3">
          <w:pgSz w:w="15840" w:h="12240" w:orient="landscape"/>
          <w:pgMar w:top="720" w:right="720" w:bottom="720" w:left="720" w:header="0" w:footer="979" w:gutter="0"/>
          <w:cols w:space="720"/>
          <w:docGrid w:linePitch="299"/>
        </w:sectPr>
      </w:pPr>
    </w:p>
    <w:p w:rsidR="00CB656D" w:rsidRDefault="007B50D7">
      <w:pPr>
        <w:pStyle w:val="BodyText"/>
        <w:rPr>
          <w:rFonts w:ascii="Times New Roman"/>
          <w:sz w:val="26"/>
        </w:rPr>
      </w:pPr>
      <w:r>
        <w:rPr>
          <w:noProof/>
        </w:rPr>
        <w:drawing>
          <wp:anchor distT="0" distB="0" distL="0" distR="0" simplePos="0" relativeHeight="268380695" behindDoc="1" locked="0" layoutInCell="1" allowOverlap="1">
            <wp:simplePos x="0" y="0"/>
            <wp:positionH relativeFrom="page">
              <wp:posOffset>697991</wp:posOffset>
            </wp:positionH>
            <wp:positionV relativeFrom="page">
              <wp:posOffset>3569206</wp:posOffset>
            </wp:positionV>
            <wp:extent cx="2770148" cy="24288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0148" cy="242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3"/>
        <w:gridCol w:w="940"/>
        <w:gridCol w:w="1684"/>
        <w:gridCol w:w="8618"/>
        <w:gridCol w:w="911"/>
      </w:tblGrid>
      <w:tr w:rsidR="00C977BC" w:rsidTr="00C70918">
        <w:trPr>
          <w:trHeight w:val="360"/>
        </w:trPr>
        <w:tc>
          <w:tcPr>
            <w:tcW w:w="785" w:type="pct"/>
            <w:vMerge w:val="restart"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0" w:lineRule="exact"/>
              <w:ind w:left="203" w:right="188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3</w:t>
            </w:r>
            <w:r>
              <w:rPr>
                <w:sz w:val="32"/>
              </w:rPr>
              <w:t>a</w:t>
            </w:r>
          </w:p>
        </w:tc>
        <w:tc>
          <w:tcPr>
            <w:tcW w:w="3573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can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match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sound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to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the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spacing w:val="-3"/>
                <w:w w:val="105"/>
                <w:sz w:val="24"/>
              </w:rPr>
              <w:t>correct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consonant</w:t>
            </w:r>
            <w:r>
              <w:rPr>
                <w:spacing w:val="-32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digraph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6" w:type="pct"/>
            <w:tcBorders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6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RF </w:t>
            </w:r>
            <w:r>
              <w:rPr>
                <w:rFonts w:ascii="Calibri"/>
                <w:w w:val="95"/>
                <w:sz w:val="20"/>
              </w:rPr>
              <w:t>3</w:t>
            </w:r>
            <w:r>
              <w:rPr>
                <w:w w:val="95"/>
                <w:sz w:val="20"/>
              </w:rPr>
              <w:t>a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C977BC" w:rsidTr="00C70918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4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3</w:t>
            </w:r>
            <w:r>
              <w:rPr>
                <w:sz w:val="32"/>
              </w:rPr>
              <w:t>b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decode one</w:t>
            </w:r>
            <w:r>
              <w:rPr>
                <w:rFonts w:ascii="Calibri"/>
                <w:sz w:val="24"/>
              </w:rPr>
              <w:t>-</w:t>
            </w:r>
            <w:r>
              <w:rPr>
                <w:sz w:val="24"/>
              </w:rPr>
              <w:t>syllable words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RF </w:t>
            </w:r>
            <w:r>
              <w:rPr>
                <w:rFonts w:ascii="Calibri"/>
                <w:w w:val="95"/>
                <w:sz w:val="20"/>
              </w:rPr>
              <w:t>3</w:t>
            </w:r>
            <w:r>
              <w:rPr>
                <w:w w:val="95"/>
                <w:sz w:val="20"/>
              </w:rPr>
              <w:t>b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C977BC" w:rsidTr="00C70918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8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3</w:t>
            </w:r>
            <w:r>
              <w:rPr>
                <w:sz w:val="32"/>
              </w:rPr>
              <w:t>c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represent long vowel sounds with the most common patterns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RF </w:t>
            </w:r>
            <w:r>
              <w:rPr>
                <w:rFonts w:ascii="Calibri"/>
                <w:w w:val="95"/>
                <w:sz w:val="20"/>
              </w:rPr>
              <w:t>3</w:t>
            </w:r>
            <w:r>
              <w:rPr>
                <w:w w:val="95"/>
                <w:sz w:val="20"/>
              </w:rPr>
              <w:t>c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C977BC" w:rsidTr="00C70918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4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3</w:t>
            </w:r>
            <w:r>
              <w:rPr>
                <w:sz w:val="32"/>
              </w:rPr>
              <w:t>d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84" w:line="270" w:lineRule="exact"/>
              <w:ind w:left="45"/>
              <w:rPr>
                <w:sz w:val="24"/>
              </w:rPr>
            </w:pPr>
            <w:r>
              <w:rPr>
                <w:w w:val="105"/>
                <w:sz w:val="24"/>
              </w:rPr>
              <w:t xml:space="preserve">I can count the number of syllables in a word by realizing that each syllable has a vowel sound. 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RF </w:t>
            </w:r>
            <w:r>
              <w:rPr>
                <w:rFonts w:ascii="Calibri"/>
                <w:w w:val="95"/>
                <w:sz w:val="20"/>
              </w:rPr>
              <w:t>3</w:t>
            </w:r>
            <w:r>
              <w:rPr>
                <w:w w:val="95"/>
                <w:sz w:val="20"/>
              </w:rPr>
              <w:t>d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C977BC" w:rsidTr="00C70918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9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3</w:t>
            </w:r>
            <w:r>
              <w:rPr>
                <w:sz w:val="32"/>
              </w:rPr>
              <w:t>e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decode two</w:t>
            </w:r>
            <w:r>
              <w:rPr>
                <w:rFonts w:ascii="Calibri"/>
                <w:w w:val="105"/>
                <w:sz w:val="24"/>
              </w:rPr>
              <w:t>-</w:t>
            </w:r>
            <w:r>
              <w:rPr>
                <w:w w:val="105"/>
                <w:sz w:val="24"/>
              </w:rPr>
              <w:t>syllable words by breaking the syllables apart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RF </w:t>
            </w:r>
            <w:r>
              <w:rPr>
                <w:rFonts w:ascii="Calibri"/>
                <w:w w:val="95"/>
                <w:sz w:val="20"/>
              </w:rPr>
              <w:t>3</w:t>
            </w:r>
            <w:r>
              <w:rPr>
                <w:w w:val="95"/>
                <w:sz w:val="20"/>
              </w:rPr>
              <w:t>e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C977BC" w:rsidTr="00C70918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7"/>
              <w:jc w:val="center"/>
              <w:rPr>
                <w:sz w:val="32"/>
              </w:rPr>
            </w:pPr>
            <w:r>
              <w:rPr>
                <w:rFonts w:ascii="Calibri"/>
                <w:w w:val="110"/>
                <w:sz w:val="32"/>
              </w:rPr>
              <w:t>3</w:t>
            </w:r>
            <w:r>
              <w:rPr>
                <w:w w:val="110"/>
                <w:sz w:val="32"/>
              </w:rPr>
              <w:t>f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read words with in</w:t>
            </w:r>
            <w:r>
              <w:rPr>
                <w:rFonts w:ascii="Calibri" w:hAnsi="Calibri"/>
                <w:w w:val="105"/>
                <w:sz w:val="24"/>
              </w:rPr>
              <w:t>ﬂ</w:t>
            </w:r>
            <w:r>
              <w:rPr>
                <w:w w:val="105"/>
                <w:sz w:val="24"/>
              </w:rPr>
              <w:t>ectional endings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RF </w:t>
            </w:r>
            <w:r>
              <w:rPr>
                <w:rFonts w:ascii="Calibri"/>
                <w:sz w:val="20"/>
              </w:rPr>
              <w:t>3</w:t>
            </w:r>
            <w:r>
              <w:rPr>
                <w:sz w:val="20"/>
              </w:rPr>
              <w:t>f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C977BC" w:rsidTr="00C70918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5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3</w:t>
            </w:r>
            <w:r>
              <w:rPr>
                <w:sz w:val="32"/>
              </w:rPr>
              <w:t>g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 xml:space="preserve">I can read 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rst grade irregularly</w:t>
            </w:r>
            <w:r>
              <w:rPr>
                <w:rFonts w:ascii="Calibri" w:hAnsi="Calibri"/>
                <w:w w:val="105"/>
                <w:sz w:val="24"/>
              </w:rPr>
              <w:t>-</w:t>
            </w:r>
            <w:r>
              <w:rPr>
                <w:w w:val="105"/>
                <w:sz w:val="24"/>
              </w:rPr>
              <w:t>spelled words</w:t>
            </w:r>
            <w:r>
              <w:rPr>
                <w:rFonts w:ascii="Calibri" w:hAnsi="Calibri"/>
                <w:w w:val="105"/>
                <w:sz w:val="24"/>
              </w:rPr>
              <w:t>. (</w:t>
            </w:r>
            <w:r>
              <w:rPr>
                <w:w w:val="105"/>
                <w:sz w:val="24"/>
              </w:rPr>
              <w:t>sight words</w:t>
            </w:r>
            <w:r>
              <w:rPr>
                <w:rFonts w:ascii="Calibri" w:hAnsi="Calibri"/>
                <w:w w:val="105"/>
                <w:sz w:val="24"/>
              </w:rPr>
              <w:t>)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RF </w:t>
            </w:r>
            <w:r>
              <w:rPr>
                <w:rFonts w:ascii="Calibri"/>
                <w:w w:val="95"/>
                <w:sz w:val="20"/>
              </w:rPr>
              <w:t>3</w:t>
            </w:r>
            <w:r>
              <w:rPr>
                <w:w w:val="95"/>
                <w:sz w:val="20"/>
              </w:rPr>
              <w:t>g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C977BC" w:rsidTr="00C70918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6"/>
              <w:jc w:val="center"/>
              <w:rPr>
                <w:sz w:val="32"/>
              </w:rPr>
            </w:pPr>
            <w:r>
              <w:rPr>
                <w:rFonts w:ascii="Calibri"/>
                <w:w w:val="105"/>
                <w:sz w:val="32"/>
              </w:rPr>
              <w:t>4</w:t>
            </w:r>
            <w:r>
              <w:rPr>
                <w:w w:val="105"/>
                <w:sz w:val="32"/>
              </w:rPr>
              <w:t>a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 xml:space="preserve">I can read 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rst grade text with purpose and understanding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RF </w:t>
            </w:r>
            <w:r>
              <w:rPr>
                <w:rFonts w:ascii="Calibri"/>
                <w:sz w:val="20"/>
              </w:rPr>
              <w:t>4</w:t>
            </w:r>
            <w:r>
              <w:rPr>
                <w:sz w:val="20"/>
              </w:rPr>
              <w:t>a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C977BC" w:rsidTr="00C70918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2"/>
              <w:jc w:val="center"/>
              <w:rPr>
                <w:sz w:val="32"/>
              </w:rPr>
            </w:pPr>
            <w:r>
              <w:rPr>
                <w:rFonts w:ascii="Calibri"/>
                <w:w w:val="110"/>
                <w:sz w:val="32"/>
              </w:rPr>
              <w:t>4</w:t>
            </w:r>
            <w:r>
              <w:rPr>
                <w:w w:val="110"/>
                <w:sz w:val="32"/>
              </w:rPr>
              <w:t>b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 xml:space="preserve">I can </w:t>
            </w:r>
            <w:r>
              <w:rPr>
                <w:spacing w:val="-4"/>
                <w:sz w:val="24"/>
              </w:rPr>
              <w:t xml:space="preserve">read </w:t>
            </w:r>
            <w:r>
              <w:rPr>
                <w:rFonts w:ascii="Calibri" w:hAnsi="Calibri"/>
                <w:spacing w:val="-3"/>
                <w:sz w:val="24"/>
              </w:rPr>
              <w:t>ﬁ</w:t>
            </w:r>
            <w:r>
              <w:rPr>
                <w:spacing w:val="-3"/>
                <w:sz w:val="24"/>
              </w:rPr>
              <w:t xml:space="preserve">rst grade </w:t>
            </w:r>
            <w:r>
              <w:rPr>
                <w:sz w:val="24"/>
              </w:rPr>
              <w:t xml:space="preserve">text with </w:t>
            </w:r>
            <w:r>
              <w:rPr>
                <w:spacing w:val="-4"/>
                <w:sz w:val="24"/>
              </w:rPr>
              <w:t xml:space="preserve">accuracy </w:t>
            </w:r>
            <w:r>
              <w:rPr>
                <w:sz w:val="24"/>
              </w:rPr>
              <w:t>and expression</w:t>
            </w:r>
            <w:r>
              <w:rPr>
                <w:rFonts w:ascii="Calibri" w:hAnsi="Calibri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RF </w:t>
            </w:r>
            <w:r>
              <w:rPr>
                <w:rFonts w:ascii="Calibri"/>
                <w:sz w:val="20"/>
              </w:rPr>
              <w:t>4</w:t>
            </w:r>
            <w:r>
              <w:rPr>
                <w:sz w:val="20"/>
              </w:rPr>
              <w:t>b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C977BC" w:rsidTr="00C70918">
        <w:trPr>
          <w:trHeight w:val="360"/>
        </w:trPr>
        <w:tc>
          <w:tcPr>
            <w:tcW w:w="785" w:type="pct"/>
            <w:vMerge/>
            <w:tcBorders>
              <w:bottom w:val="nil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5"/>
              <w:jc w:val="center"/>
              <w:rPr>
                <w:sz w:val="32"/>
              </w:rPr>
            </w:pPr>
            <w:r>
              <w:rPr>
                <w:rFonts w:ascii="Calibri"/>
                <w:w w:val="105"/>
                <w:sz w:val="32"/>
              </w:rPr>
              <w:t>4</w:t>
            </w:r>
            <w:r>
              <w:rPr>
                <w:w w:val="105"/>
                <w:sz w:val="32"/>
              </w:rPr>
              <w:t>c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use strategies to understand unknown words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RF </w:t>
            </w:r>
            <w:r>
              <w:rPr>
                <w:rFonts w:ascii="Calibri"/>
                <w:sz w:val="20"/>
              </w:rPr>
              <w:t>4</w:t>
            </w:r>
            <w:r>
              <w:rPr>
                <w:sz w:val="20"/>
              </w:rPr>
              <w:t>c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CB656D" w:rsidTr="00AC31E3">
        <w:trPr>
          <w:trHeight w:val="380"/>
        </w:trPr>
        <w:tc>
          <w:tcPr>
            <w:tcW w:w="1695" w:type="pct"/>
            <w:gridSpan w:val="3"/>
            <w:tcBorders>
              <w:top w:val="nil"/>
              <w:bottom w:val="nil"/>
              <w:right w:val="nil"/>
            </w:tcBorders>
            <w:shd w:val="clear" w:color="auto" w:fill="92D050"/>
          </w:tcPr>
          <w:p w:rsidR="00CB656D" w:rsidRDefault="00CB656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05" w:type="pct"/>
            <w:gridSpan w:val="2"/>
            <w:tcBorders>
              <w:top w:val="nil"/>
              <w:left w:val="nil"/>
              <w:bottom w:val="nil"/>
            </w:tcBorders>
            <w:shd w:val="clear" w:color="auto" w:fill="92D050"/>
          </w:tcPr>
          <w:p w:rsidR="00CB656D" w:rsidRDefault="00CB656D">
            <w:pPr>
              <w:pStyle w:val="TableParagraph"/>
              <w:rPr>
                <w:rFonts w:ascii="Times New Roman"/>
              </w:rPr>
            </w:pPr>
          </w:p>
        </w:tc>
      </w:tr>
      <w:tr w:rsidR="00C977BC" w:rsidTr="002979FB">
        <w:trPr>
          <w:trHeight w:val="360"/>
        </w:trPr>
        <w:tc>
          <w:tcPr>
            <w:tcW w:w="785" w:type="pct"/>
            <w:vMerge w:val="restart"/>
            <w:tcBorders>
              <w:top w:val="nil"/>
              <w:right w:val="single" w:sz="2" w:space="0" w:color="000000"/>
            </w:tcBorders>
            <w:shd w:val="clear" w:color="auto" w:fill="FFFFFF" w:themeFill="background1"/>
          </w:tcPr>
          <w:p w:rsidR="00C977BC" w:rsidRDefault="00C977BC">
            <w:pPr>
              <w:pStyle w:val="TableParagraph"/>
              <w:spacing w:line="334" w:lineRule="exact"/>
              <w:ind w:left="450"/>
              <w:rPr>
                <w:w w:val="115"/>
                <w:sz w:val="32"/>
              </w:rPr>
            </w:pPr>
          </w:p>
          <w:p w:rsidR="00C977BC" w:rsidRDefault="00C977BC">
            <w:pPr>
              <w:pStyle w:val="TableParagraph"/>
              <w:spacing w:line="334" w:lineRule="exact"/>
              <w:ind w:left="450"/>
              <w:rPr>
                <w:w w:val="115"/>
                <w:sz w:val="32"/>
              </w:rPr>
            </w:pPr>
          </w:p>
          <w:p w:rsidR="00C977BC" w:rsidRDefault="00C977BC">
            <w:pPr>
              <w:pStyle w:val="TableParagraph"/>
              <w:spacing w:line="334" w:lineRule="exact"/>
              <w:ind w:left="450"/>
              <w:rPr>
                <w:w w:val="115"/>
                <w:sz w:val="32"/>
              </w:rPr>
            </w:pPr>
          </w:p>
          <w:p w:rsidR="00C977BC" w:rsidRDefault="00C977BC">
            <w:pPr>
              <w:pStyle w:val="TableParagraph"/>
              <w:spacing w:line="334" w:lineRule="exact"/>
              <w:ind w:left="450"/>
              <w:rPr>
                <w:w w:val="115"/>
                <w:sz w:val="32"/>
              </w:rPr>
            </w:pPr>
          </w:p>
          <w:p w:rsidR="00C977BC" w:rsidRDefault="00C977BC">
            <w:pPr>
              <w:pStyle w:val="TableParagraph"/>
              <w:spacing w:line="334" w:lineRule="exact"/>
              <w:ind w:left="450"/>
              <w:rPr>
                <w:w w:val="115"/>
                <w:sz w:val="32"/>
              </w:rPr>
            </w:pPr>
          </w:p>
          <w:p w:rsidR="00C977BC" w:rsidRDefault="00C977BC">
            <w:pPr>
              <w:pStyle w:val="TableParagraph"/>
              <w:spacing w:line="334" w:lineRule="exact"/>
              <w:ind w:left="450"/>
              <w:rPr>
                <w:w w:val="115"/>
                <w:sz w:val="32"/>
              </w:rPr>
            </w:pPr>
          </w:p>
          <w:p w:rsidR="00C977BC" w:rsidRDefault="00C977BC">
            <w:pPr>
              <w:pStyle w:val="TableParagraph"/>
              <w:spacing w:line="334" w:lineRule="exact"/>
              <w:ind w:left="450"/>
              <w:rPr>
                <w:sz w:val="32"/>
              </w:rPr>
            </w:pPr>
            <w:r>
              <w:rPr>
                <w:w w:val="115"/>
                <w:sz w:val="32"/>
              </w:rPr>
              <w:t>Writing</w:t>
            </w:r>
          </w:p>
        </w:tc>
        <w:tc>
          <w:tcPr>
            <w:tcW w:w="326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C977BC" w:rsidRDefault="00C977BC">
            <w:pPr>
              <w:pStyle w:val="TableParagraph"/>
              <w:spacing w:line="352" w:lineRule="exact"/>
              <w:ind w:left="1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75"/>
                <w:sz w:val="32"/>
              </w:rPr>
              <w:t>1</w:t>
            </w:r>
          </w:p>
        </w:tc>
        <w:tc>
          <w:tcPr>
            <w:tcW w:w="3573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C977BC" w:rsidRDefault="00C977BC">
            <w:pPr>
              <w:pStyle w:val="TableParagraph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>I can write an opinion piece where I:</w:t>
            </w:r>
          </w:p>
          <w:p w:rsidR="00C977BC" w:rsidRDefault="00C977BC">
            <w:pPr>
              <w:pStyle w:val="TableParagraph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>a—give a topic or name of a book,</w:t>
            </w:r>
          </w:p>
          <w:p w:rsidR="00C977BC" w:rsidRDefault="00C977BC">
            <w:pPr>
              <w:pStyle w:val="TableParagraph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 xml:space="preserve">b—provide an opinion on the topic, </w:t>
            </w:r>
          </w:p>
          <w:p w:rsidR="00C977BC" w:rsidRDefault="00C977BC">
            <w:pPr>
              <w:pStyle w:val="TableParagraph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>c—give a reason to support my opinion, and</w:t>
            </w:r>
          </w:p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 xml:space="preserve">d—provide some sense of closure. </w:t>
            </w:r>
          </w:p>
        </w:tc>
        <w:tc>
          <w:tcPr>
            <w:tcW w:w="316" w:type="pct"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W </w:t>
            </w:r>
            <w:r>
              <w:rPr>
                <w:rFonts w:ascii="Calibri"/>
                <w:sz w:val="20"/>
              </w:rPr>
              <w:t>1-1</w:t>
            </w:r>
          </w:p>
        </w:tc>
      </w:tr>
      <w:tr w:rsidR="00C977BC" w:rsidTr="002979FB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01"/>
                <w:sz w:val="32"/>
              </w:rPr>
              <w:t>2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>I can write an informative piece where I:</w:t>
            </w:r>
          </w:p>
          <w:p w:rsidR="00C977BC" w:rsidRDefault="00C977BC">
            <w:pPr>
              <w:pStyle w:val="TableParagraph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>a—name a topic,</w:t>
            </w:r>
          </w:p>
          <w:p w:rsidR="00C977BC" w:rsidRDefault="00C977BC">
            <w:pPr>
              <w:pStyle w:val="TableParagraph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>b—give some facts about the topic, and</w:t>
            </w:r>
          </w:p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 xml:space="preserve">c—provide some sense of closure. 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105"/>
                <w:sz w:val="20"/>
              </w:rPr>
              <w:t xml:space="preserve">W </w:t>
            </w:r>
            <w:r>
              <w:rPr>
                <w:rFonts w:ascii="Calibri"/>
                <w:w w:val="105"/>
                <w:sz w:val="20"/>
              </w:rPr>
              <w:t>2-1</w:t>
            </w:r>
          </w:p>
        </w:tc>
      </w:tr>
      <w:tr w:rsidR="00C977BC" w:rsidTr="002979FB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3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1"/>
                <w:sz w:val="32"/>
              </w:rPr>
              <w:t>3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>I can write a narrative piece where I:</w:t>
            </w:r>
          </w:p>
          <w:p w:rsidR="00C977BC" w:rsidRDefault="00C977BC">
            <w:pPr>
              <w:pStyle w:val="TableParagraph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>a—retell about two events in order,</w:t>
            </w:r>
          </w:p>
          <w:p w:rsidR="00C977BC" w:rsidRDefault="00C977BC">
            <w:pPr>
              <w:pStyle w:val="TableParagraph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 xml:space="preserve">b—give some details about the events in order, and </w:t>
            </w:r>
          </w:p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 xml:space="preserve">c—provide some sense of closure. 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W </w:t>
            </w:r>
            <w:r>
              <w:rPr>
                <w:rFonts w:ascii="Calibri"/>
                <w:sz w:val="20"/>
              </w:rPr>
              <w:t>3-1</w:t>
            </w:r>
          </w:p>
        </w:tc>
      </w:tr>
      <w:tr w:rsidR="00C977BC" w:rsidTr="002979FB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 w:rsidP="00C977BC">
            <w:pPr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6"/>
                <w:sz w:val="32"/>
              </w:rPr>
              <w:t>4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color w:val="0729DD"/>
                <w:w w:val="105"/>
                <w:sz w:val="24"/>
              </w:rPr>
              <w:t xml:space="preserve">Not covered in </w:t>
            </w:r>
            <w:r>
              <w:rPr>
                <w:rFonts w:ascii="Calibri" w:hAnsi="Calibri"/>
                <w:color w:val="0729DD"/>
                <w:w w:val="105"/>
                <w:sz w:val="24"/>
              </w:rPr>
              <w:t>ﬁ</w:t>
            </w:r>
            <w:r>
              <w:rPr>
                <w:color w:val="0729DD"/>
                <w:w w:val="105"/>
                <w:sz w:val="24"/>
              </w:rPr>
              <w:t>rst grade</w:t>
            </w:r>
            <w:r>
              <w:rPr>
                <w:rFonts w:ascii="Calibri" w:hAnsi="Calibri"/>
                <w:color w:val="0729DD"/>
                <w:w w:val="105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977BC" w:rsidTr="002979FB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9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4"/>
                <w:sz w:val="32"/>
              </w:rPr>
              <w:t>5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>I can respond to my peers</w:t>
            </w:r>
            <w:r>
              <w:rPr>
                <w:rFonts w:ascii="Calibri" w:hAnsi="Calibri"/>
                <w:w w:val="105"/>
                <w:sz w:val="24"/>
              </w:rPr>
              <w:t xml:space="preserve">’ </w:t>
            </w:r>
            <w:r>
              <w:rPr>
                <w:w w:val="105"/>
                <w:sz w:val="24"/>
              </w:rPr>
              <w:t>questions or suggestions to strengthen my writing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105"/>
                <w:sz w:val="20"/>
              </w:rPr>
              <w:t xml:space="preserve">W </w:t>
            </w:r>
            <w:r>
              <w:rPr>
                <w:rFonts w:ascii="Calibri"/>
                <w:w w:val="105"/>
                <w:sz w:val="20"/>
              </w:rPr>
              <w:t>5-1</w:t>
            </w:r>
          </w:p>
        </w:tc>
      </w:tr>
      <w:tr w:rsidR="00C977BC" w:rsidTr="002979FB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9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4"/>
                <w:sz w:val="32"/>
              </w:rPr>
              <w:t>5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10"/>
                <w:sz w:val="24"/>
              </w:rPr>
              <w:t>I</w:t>
            </w:r>
            <w:r>
              <w:rPr>
                <w:spacing w:val="-5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can</w:t>
            </w:r>
            <w:r>
              <w:rPr>
                <w:spacing w:val="-5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add</w:t>
            </w:r>
            <w:r>
              <w:rPr>
                <w:spacing w:val="-5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details</w:t>
            </w:r>
            <w:r>
              <w:rPr>
                <w:spacing w:val="-5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to</w:t>
            </w:r>
            <w:r>
              <w:rPr>
                <w:spacing w:val="-5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strengthen</w:t>
            </w:r>
            <w:r>
              <w:rPr>
                <w:spacing w:val="-5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my</w:t>
            </w:r>
            <w:r>
              <w:rPr>
                <w:spacing w:val="-5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writing</w:t>
            </w:r>
            <w:r>
              <w:rPr>
                <w:rFonts w:ascii="Calibri"/>
                <w:w w:val="110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105"/>
                <w:sz w:val="20"/>
              </w:rPr>
              <w:t xml:space="preserve">W </w:t>
            </w:r>
            <w:r>
              <w:rPr>
                <w:rFonts w:ascii="Calibri"/>
                <w:w w:val="105"/>
                <w:sz w:val="20"/>
              </w:rPr>
              <w:t>5-2</w:t>
            </w:r>
          </w:p>
        </w:tc>
      </w:tr>
      <w:tr w:rsidR="00C977BC" w:rsidTr="002979FB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6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can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use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digital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tools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to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produce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and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publish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my</w:t>
            </w:r>
            <w:r>
              <w:rPr>
                <w:spacing w:val="-2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work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105"/>
                <w:sz w:val="20"/>
              </w:rPr>
              <w:t xml:space="preserve">W </w:t>
            </w:r>
            <w:r>
              <w:rPr>
                <w:rFonts w:ascii="Calibri"/>
                <w:w w:val="105"/>
                <w:sz w:val="20"/>
              </w:rPr>
              <w:t>6-1</w:t>
            </w:r>
          </w:p>
        </w:tc>
      </w:tr>
      <w:tr w:rsidR="00C977BC" w:rsidTr="002979FB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1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6"/>
                <w:sz w:val="32"/>
              </w:rPr>
              <w:t>7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participate in research projects with my classmates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105"/>
                <w:sz w:val="20"/>
              </w:rPr>
              <w:t xml:space="preserve">W </w:t>
            </w:r>
            <w:r>
              <w:rPr>
                <w:rFonts w:ascii="Calibri"/>
                <w:w w:val="105"/>
                <w:sz w:val="20"/>
              </w:rPr>
              <w:t>7-1</w:t>
            </w:r>
          </w:p>
        </w:tc>
      </w:tr>
      <w:tr w:rsidR="00C977BC" w:rsidTr="00343720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3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4"/>
                <w:sz w:val="32"/>
              </w:rPr>
              <w:t>8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 xml:space="preserve">I can use provided sources to 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nd information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105"/>
                <w:sz w:val="20"/>
              </w:rPr>
              <w:t xml:space="preserve">W </w:t>
            </w:r>
            <w:r>
              <w:rPr>
                <w:rFonts w:ascii="Calibri"/>
                <w:w w:val="105"/>
                <w:sz w:val="20"/>
              </w:rPr>
              <w:t>8-1</w:t>
            </w:r>
          </w:p>
        </w:tc>
      </w:tr>
      <w:tr w:rsidR="00C977BC" w:rsidTr="00343720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9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color w:val="0729DD"/>
                <w:w w:val="105"/>
                <w:sz w:val="24"/>
              </w:rPr>
              <w:t xml:space="preserve">Not covered in </w:t>
            </w:r>
            <w:r>
              <w:rPr>
                <w:rFonts w:ascii="Calibri" w:hAnsi="Calibri"/>
                <w:color w:val="0729DD"/>
                <w:w w:val="105"/>
                <w:sz w:val="24"/>
              </w:rPr>
              <w:t>ﬁ</w:t>
            </w:r>
            <w:r>
              <w:rPr>
                <w:color w:val="0729DD"/>
                <w:w w:val="105"/>
                <w:sz w:val="24"/>
              </w:rPr>
              <w:t>rst grade</w:t>
            </w:r>
            <w:r>
              <w:rPr>
                <w:rFonts w:ascii="Calibri" w:hAnsi="Calibri"/>
                <w:color w:val="0729DD"/>
                <w:w w:val="105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977BC" w:rsidTr="002D6BD4">
        <w:trPr>
          <w:trHeight w:val="75"/>
        </w:trPr>
        <w:tc>
          <w:tcPr>
            <w:tcW w:w="785" w:type="pct"/>
            <w:vMerge/>
            <w:tcBorders>
              <w:bottom w:val="nil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8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10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color w:val="0729DD"/>
                <w:w w:val="105"/>
                <w:sz w:val="24"/>
              </w:rPr>
              <w:t xml:space="preserve">Not covered in </w:t>
            </w:r>
            <w:r>
              <w:rPr>
                <w:rFonts w:ascii="Calibri" w:hAnsi="Calibri"/>
                <w:color w:val="0729DD"/>
                <w:w w:val="105"/>
                <w:sz w:val="24"/>
              </w:rPr>
              <w:t>ﬁ</w:t>
            </w:r>
            <w:r>
              <w:rPr>
                <w:color w:val="0729DD"/>
                <w:w w:val="105"/>
                <w:sz w:val="24"/>
              </w:rPr>
              <w:t>rst grade</w:t>
            </w:r>
            <w:r>
              <w:rPr>
                <w:rFonts w:ascii="Calibri" w:hAnsi="Calibri"/>
                <w:color w:val="0729DD"/>
                <w:w w:val="105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B656D" w:rsidTr="00C977BC">
        <w:trPr>
          <w:trHeight w:val="360"/>
        </w:trPr>
        <w:tc>
          <w:tcPr>
            <w:tcW w:w="5000" w:type="pct"/>
            <w:gridSpan w:val="5"/>
            <w:tcBorders>
              <w:top w:val="nil"/>
              <w:bottom w:val="nil"/>
            </w:tcBorders>
            <w:shd w:val="clear" w:color="auto" w:fill="FFC000"/>
          </w:tcPr>
          <w:p w:rsidR="00CB656D" w:rsidRDefault="00CB65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977BC" w:rsidTr="00142C89">
        <w:trPr>
          <w:trHeight w:val="360"/>
        </w:trPr>
        <w:tc>
          <w:tcPr>
            <w:tcW w:w="785" w:type="pct"/>
            <w:vMerge w:val="restart"/>
            <w:tcBorders>
              <w:top w:val="nil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37" w:lineRule="exact"/>
              <w:ind w:left="29" w:right="13"/>
              <w:jc w:val="center"/>
              <w:rPr>
                <w:sz w:val="32"/>
              </w:rPr>
            </w:pPr>
          </w:p>
          <w:p w:rsidR="00C977BC" w:rsidRDefault="00C977BC">
            <w:pPr>
              <w:pStyle w:val="TableParagraph"/>
              <w:spacing w:line="337" w:lineRule="exact"/>
              <w:ind w:left="29" w:right="13"/>
              <w:jc w:val="center"/>
              <w:rPr>
                <w:sz w:val="32"/>
              </w:rPr>
            </w:pPr>
          </w:p>
          <w:p w:rsidR="00C977BC" w:rsidRDefault="00C977BC">
            <w:pPr>
              <w:pStyle w:val="TableParagraph"/>
              <w:spacing w:line="337" w:lineRule="exact"/>
              <w:ind w:left="29" w:right="13"/>
              <w:jc w:val="center"/>
              <w:rPr>
                <w:sz w:val="32"/>
              </w:rPr>
            </w:pPr>
            <w:r>
              <w:rPr>
                <w:sz w:val="32"/>
              </w:rPr>
              <w:t>Speaking &amp;</w:t>
            </w:r>
          </w:p>
          <w:p w:rsidR="00C977BC" w:rsidRDefault="00C977BC" w:rsidP="00142C89">
            <w:pPr>
              <w:pStyle w:val="TableParagraph"/>
              <w:spacing w:line="334" w:lineRule="exact"/>
              <w:ind w:left="22" w:right="13"/>
              <w:jc w:val="center"/>
              <w:rPr>
                <w:sz w:val="32"/>
              </w:rPr>
            </w:pPr>
            <w:r>
              <w:rPr>
                <w:w w:val="105"/>
                <w:sz w:val="32"/>
              </w:rPr>
              <w:t>Listening</w:t>
            </w:r>
          </w:p>
        </w:tc>
        <w:tc>
          <w:tcPr>
            <w:tcW w:w="326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5" w:lineRule="exact"/>
              <w:ind w:left="203" w:right="185"/>
              <w:jc w:val="center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1</w:t>
            </w:r>
            <w:r>
              <w:rPr>
                <w:w w:val="95"/>
                <w:sz w:val="32"/>
              </w:rPr>
              <w:t>a</w:t>
            </w:r>
          </w:p>
        </w:tc>
        <w:tc>
          <w:tcPr>
            <w:tcW w:w="3573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sz w:val="24"/>
              </w:rPr>
              <w:t>I can follow class rules for discussions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16" w:type="pct"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21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0"/>
                <w:sz w:val="20"/>
              </w:rPr>
              <w:t xml:space="preserve">SL </w:t>
            </w:r>
            <w:r>
              <w:rPr>
                <w:rFonts w:ascii="Calibri"/>
                <w:w w:val="90"/>
                <w:sz w:val="20"/>
              </w:rPr>
              <w:t>1</w:t>
            </w:r>
            <w:r>
              <w:rPr>
                <w:w w:val="90"/>
                <w:sz w:val="20"/>
              </w:rPr>
              <w:t>a</w:t>
            </w:r>
            <w:r>
              <w:rPr>
                <w:rFonts w:ascii="Calibri"/>
                <w:w w:val="90"/>
                <w:sz w:val="20"/>
              </w:rPr>
              <w:t>-1</w:t>
            </w:r>
          </w:p>
        </w:tc>
      </w:tr>
      <w:tr w:rsidR="00C977BC" w:rsidTr="00142C89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34" w:lineRule="exact"/>
              <w:ind w:left="22" w:right="13"/>
              <w:jc w:val="center"/>
              <w:rPr>
                <w:sz w:val="32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91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1</w:t>
            </w:r>
            <w:r>
              <w:rPr>
                <w:sz w:val="32"/>
              </w:rPr>
              <w:t>b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continue a conversation that we started the day before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0"/>
                <w:sz w:val="20"/>
              </w:rPr>
              <w:t xml:space="preserve">SL </w:t>
            </w:r>
            <w:r>
              <w:rPr>
                <w:rFonts w:ascii="Calibri"/>
                <w:w w:val="90"/>
                <w:sz w:val="20"/>
              </w:rPr>
              <w:t>1</w:t>
            </w:r>
            <w:r>
              <w:rPr>
                <w:w w:val="90"/>
                <w:sz w:val="20"/>
              </w:rPr>
              <w:t>b</w:t>
            </w:r>
            <w:r>
              <w:rPr>
                <w:rFonts w:ascii="Calibri"/>
                <w:w w:val="90"/>
                <w:sz w:val="20"/>
              </w:rPr>
              <w:t>-1</w:t>
            </w:r>
          </w:p>
        </w:tc>
      </w:tr>
      <w:tr w:rsidR="00C977BC" w:rsidTr="00142C89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5"/>
              <w:jc w:val="center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1</w:t>
            </w:r>
            <w:r>
              <w:rPr>
                <w:w w:val="95"/>
                <w:sz w:val="32"/>
              </w:rPr>
              <w:t>c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ask questions to clear up my confusion about a 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0"/>
                <w:sz w:val="20"/>
              </w:rPr>
              <w:t xml:space="preserve">SL </w:t>
            </w:r>
            <w:r>
              <w:rPr>
                <w:rFonts w:ascii="Calibri"/>
                <w:w w:val="90"/>
                <w:sz w:val="20"/>
              </w:rPr>
              <w:t>1</w:t>
            </w:r>
            <w:r>
              <w:rPr>
                <w:w w:val="90"/>
                <w:sz w:val="20"/>
              </w:rPr>
              <w:t>c</w:t>
            </w:r>
            <w:r>
              <w:rPr>
                <w:rFonts w:ascii="Calibri"/>
                <w:w w:val="90"/>
                <w:sz w:val="20"/>
              </w:rPr>
              <w:t>-1</w:t>
            </w:r>
          </w:p>
        </w:tc>
      </w:tr>
      <w:tr w:rsidR="00C977BC" w:rsidTr="00142C89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01"/>
                <w:sz w:val="32"/>
              </w:rPr>
              <w:t>2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sz w:val="24"/>
              </w:rPr>
            </w:pPr>
            <w:r>
              <w:rPr>
                <w:w w:val="105"/>
                <w:sz w:val="24"/>
              </w:rPr>
              <w:t>I can show I understand what I read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hear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and</w:t>
            </w:r>
            <w:r>
              <w:rPr>
                <w:rFonts w:ascii="Calibri"/>
                <w:w w:val="105"/>
                <w:sz w:val="24"/>
              </w:rPr>
              <w:t>/</w:t>
            </w:r>
            <w:r>
              <w:rPr>
                <w:w w:val="105"/>
                <w:sz w:val="24"/>
              </w:rPr>
              <w:t xml:space="preserve">or see by asking and answering questions. 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SL </w:t>
            </w:r>
            <w:r>
              <w:rPr>
                <w:rFonts w:ascii="Calibri"/>
                <w:w w:val="95"/>
                <w:sz w:val="20"/>
              </w:rPr>
              <w:t>2-1</w:t>
            </w:r>
          </w:p>
        </w:tc>
      </w:tr>
      <w:tr w:rsidR="00C977BC" w:rsidTr="00142C89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3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1"/>
                <w:sz w:val="32"/>
              </w:rPr>
              <w:t>3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ask and</w:t>
            </w:r>
            <w:r>
              <w:rPr>
                <w:rFonts w:ascii="Calibri"/>
                <w:w w:val="105"/>
                <w:sz w:val="24"/>
              </w:rPr>
              <w:t>/</w:t>
            </w:r>
            <w:r>
              <w:rPr>
                <w:w w:val="105"/>
                <w:sz w:val="24"/>
              </w:rPr>
              <w:t>or answer a question to seek help or clarify my understanding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SL </w:t>
            </w:r>
            <w:r>
              <w:rPr>
                <w:rFonts w:ascii="Calibri"/>
                <w:w w:val="95"/>
                <w:sz w:val="20"/>
              </w:rPr>
              <w:t>3-1</w:t>
            </w:r>
          </w:p>
        </w:tc>
      </w:tr>
      <w:tr w:rsidR="00C977BC" w:rsidTr="00142C89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6"/>
                <w:sz w:val="32"/>
              </w:rPr>
              <w:t>4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describe people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places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things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and events with relevant details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SL </w:t>
            </w:r>
            <w:r>
              <w:rPr>
                <w:rFonts w:ascii="Calibri"/>
                <w:w w:val="95"/>
                <w:sz w:val="20"/>
              </w:rPr>
              <w:t>4-1</w:t>
            </w:r>
          </w:p>
        </w:tc>
      </w:tr>
      <w:tr w:rsidR="00C977BC" w:rsidTr="00142C89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9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4"/>
                <w:sz w:val="32"/>
              </w:rPr>
              <w:t>5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add drawings or details to a description to provide information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SL </w:t>
            </w:r>
            <w:r>
              <w:rPr>
                <w:rFonts w:ascii="Calibri"/>
                <w:w w:val="95"/>
                <w:sz w:val="20"/>
              </w:rPr>
              <w:t>5-1</w:t>
            </w:r>
          </w:p>
        </w:tc>
      </w:tr>
      <w:tr w:rsidR="00C977BC" w:rsidTr="00142C89">
        <w:trPr>
          <w:trHeight w:val="360"/>
        </w:trPr>
        <w:tc>
          <w:tcPr>
            <w:tcW w:w="785" w:type="pct"/>
            <w:vMerge/>
            <w:tcBorders>
              <w:bottom w:val="nil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6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sz w:val="24"/>
              </w:rPr>
              <w:t>I can use complete sentences when appropriate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C977BC" w:rsidRDefault="00C977BC">
            <w:pPr>
              <w:pStyle w:val="TableParagraph"/>
              <w:spacing w:before="119" w:line="238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SL </w:t>
            </w:r>
            <w:r>
              <w:rPr>
                <w:rFonts w:ascii="Calibri"/>
                <w:w w:val="95"/>
                <w:sz w:val="20"/>
              </w:rPr>
              <w:t>6-1</w:t>
            </w:r>
          </w:p>
        </w:tc>
      </w:tr>
      <w:tr w:rsidR="00CB656D" w:rsidTr="00AC31E3">
        <w:trPr>
          <w:trHeight w:val="360"/>
        </w:trPr>
        <w:tc>
          <w:tcPr>
            <w:tcW w:w="5000" w:type="pct"/>
            <w:gridSpan w:val="5"/>
            <w:tcBorders>
              <w:top w:val="nil"/>
              <w:bottom w:val="nil"/>
            </w:tcBorders>
            <w:shd w:val="clear" w:color="auto" w:fill="A8D200"/>
          </w:tcPr>
          <w:p w:rsidR="00CB656D" w:rsidRDefault="00CB65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977BC" w:rsidTr="007E7114">
        <w:trPr>
          <w:trHeight w:val="360"/>
        </w:trPr>
        <w:tc>
          <w:tcPr>
            <w:tcW w:w="785" w:type="pct"/>
            <w:vMerge w:val="restart"/>
            <w:tcBorders>
              <w:top w:val="nil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37" w:lineRule="exact"/>
              <w:ind w:left="29" w:right="12"/>
              <w:jc w:val="center"/>
              <w:rPr>
                <w:sz w:val="32"/>
              </w:rPr>
            </w:pPr>
          </w:p>
          <w:p w:rsidR="00C977BC" w:rsidRDefault="00C977BC">
            <w:pPr>
              <w:pStyle w:val="TableParagraph"/>
              <w:spacing w:line="337" w:lineRule="exact"/>
              <w:ind w:left="29" w:right="12"/>
              <w:jc w:val="center"/>
              <w:rPr>
                <w:sz w:val="32"/>
              </w:rPr>
            </w:pPr>
          </w:p>
          <w:p w:rsidR="00C977BC" w:rsidRDefault="00C977BC">
            <w:pPr>
              <w:pStyle w:val="TableParagraph"/>
              <w:spacing w:line="337" w:lineRule="exact"/>
              <w:ind w:left="29" w:right="12"/>
              <w:jc w:val="center"/>
              <w:rPr>
                <w:sz w:val="32"/>
              </w:rPr>
            </w:pPr>
            <w:r>
              <w:rPr>
                <w:sz w:val="32"/>
              </w:rPr>
              <w:t>Language</w:t>
            </w:r>
          </w:p>
        </w:tc>
        <w:tc>
          <w:tcPr>
            <w:tcW w:w="326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5" w:lineRule="exact"/>
              <w:ind w:left="203" w:right="185"/>
              <w:jc w:val="center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1</w:t>
            </w:r>
            <w:r>
              <w:rPr>
                <w:w w:val="95"/>
                <w:sz w:val="32"/>
              </w:rPr>
              <w:t>a</w:t>
            </w:r>
          </w:p>
        </w:tc>
        <w:tc>
          <w:tcPr>
            <w:tcW w:w="3573" w:type="pct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print all uppercase letters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6" w:type="pct"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21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L </w:t>
            </w:r>
            <w:r>
              <w:rPr>
                <w:rFonts w:ascii="Calibri"/>
                <w:w w:val="95"/>
                <w:sz w:val="20"/>
              </w:rPr>
              <w:t>1</w:t>
            </w:r>
            <w:r>
              <w:rPr>
                <w:w w:val="95"/>
                <w:sz w:val="20"/>
              </w:rPr>
              <w:t>a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C977BC" w:rsidTr="007E7114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5"/>
              <w:jc w:val="center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1</w:t>
            </w:r>
            <w:r>
              <w:rPr>
                <w:w w:val="95"/>
                <w:sz w:val="32"/>
              </w:rPr>
              <w:t>a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w w:val="105"/>
                <w:sz w:val="24"/>
              </w:rPr>
              <w:t>I can print all lowercase letters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1</w:t>
            </w:r>
            <w:r>
              <w:rPr>
                <w:sz w:val="20"/>
              </w:rPr>
              <w:t>a</w:t>
            </w:r>
            <w:r>
              <w:rPr>
                <w:rFonts w:ascii="Calibri"/>
                <w:sz w:val="20"/>
              </w:rPr>
              <w:t>-2</w:t>
            </w:r>
          </w:p>
        </w:tc>
      </w:tr>
      <w:tr w:rsidR="00C977BC" w:rsidTr="007E7114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91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1</w:t>
            </w:r>
            <w:r>
              <w:rPr>
                <w:sz w:val="32"/>
              </w:rPr>
              <w:t>b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>I can use di</w:t>
            </w:r>
            <w:r>
              <w:rPr>
                <w:rFonts w:ascii="Calibri" w:hAnsi="Calibri"/>
                <w:w w:val="105"/>
                <w:sz w:val="24"/>
              </w:rPr>
              <w:t>ﬀ</w:t>
            </w:r>
            <w:r>
              <w:rPr>
                <w:w w:val="105"/>
                <w:sz w:val="24"/>
              </w:rPr>
              <w:t>erent types of nouns</w:t>
            </w:r>
            <w:r>
              <w:rPr>
                <w:rFonts w:ascii="Calibri" w:hAnsi="Calibri"/>
                <w:w w:val="105"/>
                <w:sz w:val="24"/>
              </w:rPr>
              <w:t>. (</w:t>
            </w:r>
            <w:r>
              <w:rPr>
                <w:w w:val="105"/>
                <w:sz w:val="24"/>
              </w:rPr>
              <w:t>common</w:t>
            </w:r>
            <w:r>
              <w:rPr>
                <w:rFonts w:ascii="Calibri" w:hAns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proper</w:t>
            </w:r>
            <w:r>
              <w:rPr>
                <w:rFonts w:ascii="Calibri" w:hAns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possessive</w:t>
            </w:r>
            <w:r>
              <w:rPr>
                <w:rFonts w:ascii="Calibri" w:hAnsi="Calibri"/>
                <w:w w:val="105"/>
                <w:sz w:val="24"/>
              </w:rPr>
              <w:t>)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L </w:t>
            </w:r>
            <w:r>
              <w:rPr>
                <w:rFonts w:ascii="Calibri"/>
                <w:w w:val="95"/>
                <w:sz w:val="20"/>
              </w:rPr>
              <w:t>1</w:t>
            </w:r>
            <w:r>
              <w:rPr>
                <w:w w:val="95"/>
                <w:sz w:val="20"/>
              </w:rPr>
              <w:t>b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C977BC" w:rsidTr="007E7114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47" w:lineRule="exact"/>
              <w:ind w:left="203" w:right="185"/>
              <w:jc w:val="center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1</w:t>
            </w:r>
            <w:r>
              <w:rPr>
                <w:w w:val="95"/>
                <w:sz w:val="32"/>
              </w:rPr>
              <w:t>c</w:t>
            </w:r>
          </w:p>
        </w:tc>
        <w:tc>
          <w:tcPr>
            <w:tcW w:w="3573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sz w:val="24"/>
              </w:rPr>
              <w:t>I can use verbs and nouns that match tense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16" w:type="pct"/>
            <w:tcBorders>
              <w:top w:val="single" w:sz="2" w:space="0" w:color="000000"/>
              <w:left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28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L </w:t>
            </w:r>
            <w:r>
              <w:rPr>
                <w:rFonts w:ascii="Calibri"/>
                <w:w w:val="95"/>
                <w:sz w:val="20"/>
              </w:rPr>
              <w:t>1</w:t>
            </w:r>
            <w:r>
              <w:rPr>
                <w:w w:val="95"/>
                <w:sz w:val="20"/>
              </w:rPr>
              <w:t>c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</w:tbl>
    <w:p w:rsidR="00CB656D" w:rsidRDefault="00CB656D">
      <w:pPr>
        <w:spacing w:line="228" w:lineRule="exact"/>
        <w:rPr>
          <w:rFonts w:ascii="Calibri"/>
          <w:sz w:val="20"/>
        </w:rPr>
        <w:sectPr w:rsidR="00CB656D" w:rsidSect="00AC31E3">
          <w:pgSz w:w="15840" w:h="12240" w:orient="landscape"/>
          <w:pgMar w:top="720" w:right="720" w:bottom="720" w:left="720" w:header="0" w:footer="979" w:gutter="0"/>
          <w:cols w:space="720"/>
          <w:docGrid w:linePitch="299"/>
        </w:sectPr>
      </w:pPr>
    </w:p>
    <w:p w:rsidR="00CB656D" w:rsidRDefault="00CB656D">
      <w:pPr>
        <w:pStyle w:val="BodyText"/>
        <w:rPr>
          <w:rFonts w:ascii="Times New Roman"/>
          <w:sz w:val="2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3"/>
        <w:gridCol w:w="940"/>
        <w:gridCol w:w="10296"/>
        <w:gridCol w:w="917"/>
      </w:tblGrid>
      <w:tr w:rsidR="00C977BC" w:rsidTr="00F7798A">
        <w:trPr>
          <w:trHeight w:val="360"/>
        </w:trPr>
        <w:tc>
          <w:tcPr>
            <w:tcW w:w="785" w:type="pct"/>
            <w:vMerge w:val="restart"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0" w:lineRule="exact"/>
              <w:ind w:left="203" w:right="191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1</w:t>
            </w:r>
            <w:r>
              <w:rPr>
                <w:sz w:val="32"/>
              </w:rPr>
              <w:t>d</w:t>
            </w:r>
          </w:p>
        </w:tc>
        <w:tc>
          <w:tcPr>
            <w:tcW w:w="357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use pronouns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18" w:type="pct"/>
            <w:tcBorders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6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L </w:t>
            </w:r>
            <w:r>
              <w:rPr>
                <w:rFonts w:ascii="Calibri"/>
                <w:w w:val="95"/>
                <w:sz w:val="20"/>
              </w:rPr>
              <w:t>1</w:t>
            </w:r>
            <w:r>
              <w:rPr>
                <w:w w:val="95"/>
                <w:sz w:val="20"/>
              </w:rPr>
              <w:t>d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C977BC" w:rsidTr="00F7798A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6"/>
              <w:jc w:val="center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1</w:t>
            </w:r>
            <w:r>
              <w:rPr>
                <w:w w:val="95"/>
                <w:sz w:val="32"/>
              </w:rPr>
              <w:t>e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use verbs to show past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present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and future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L </w:t>
            </w:r>
            <w:r>
              <w:rPr>
                <w:rFonts w:ascii="Calibri"/>
                <w:w w:val="95"/>
                <w:sz w:val="20"/>
              </w:rPr>
              <w:t>1</w:t>
            </w:r>
            <w:r>
              <w:rPr>
                <w:w w:val="95"/>
                <w:sz w:val="20"/>
              </w:rPr>
              <w:t>e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C977BC" w:rsidTr="00F7798A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93"/>
              <w:jc w:val="center"/>
              <w:rPr>
                <w:sz w:val="32"/>
              </w:rPr>
            </w:pPr>
            <w:r>
              <w:rPr>
                <w:rFonts w:ascii="Calibri"/>
                <w:w w:val="105"/>
                <w:sz w:val="32"/>
              </w:rPr>
              <w:t>1</w:t>
            </w:r>
            <w:r>
              <w:rPr>
                <w:w w:val="105"/>
                <w:sz w:val="32"/>
              </w:rPr>
              <w:t>f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use adjectives</w:t>
            </w:r>
            <w:r>
              <w:rPr>
                <w:rFonts w:ascii="Calibri"/>
                <w:sz w:val="24"/>
              </w:rPr>
              <w:t>. (</w:t>
            </w:r>
            <w:r>
              <w:rPr>
                <w:sz w:val="24"/>
              </w:rPr>
              <w:t>describing words</w:t>
            </w:r>
            <w:r>
              <w:rPr>
                <w:rFonts w:ascii="Calibri"/>
                <w:sz w:val="24"/>
              </w:rPr>
              <w:t>)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1</w:t>
            </w:r>
            <w:r>
              <w:rPr>
                <w:sz w:val="20"/>
              </w:rPr>
              <w:t>f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C977BC" w:rsidTr="00F7798A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92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1</w:t>
            </w:r>
            <w:r>
              <w:rPr>
                <w:sz w:val="32"/>
              </w:rPr>
              <w:t>g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use conjunctions</w:t>
            </w:r>
            <w:r>
              <w:rPr>
                <w:rFonts w:ascii="Calibri"/>
                <w:w w:val="105"/>
                <w:sz w:val="24"/>
              </w:rPr>
              <w:t>. (</w:t>
            </w:r>
            <w:r>
              <w:rPr>
                <w:w w:val="105"/>
                <w:sz w:val="24"/>
              </w:rPr>
              <w:t>connecting words</w:t>
            </w:r>
            <w:r>
              <w:rPr>
                <w:rFonts w:ascii="Calibri"/>
                <w:w w:val="105"/>
                <w:sz w:val="24"/>
              </w:rPr>
              <w:t>)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L </w:t>
            </w:r>
            <w:r>
              <w:rPr>
                <w:rFonts w:ascii="Calibri"/>
                <w:w w:val="95"/>
                <w:sz w:val="20"/>
              </w:rPr>
              <w:t>1</w:t>
            </w:r>
            <w:r>
              <w:rPr>
                <w:w w:val="95"/>
                <w:sz w:val="20"/>
              </w:rPr>
              <w:t>g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C977BC" w:rsidTr="00F7798A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92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1</w:t>
            </w:r>
            <w:r>
              <w:rPr>
                <w:sz w:val="32"/>
              </w:rPr>
              <w:t>h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I can use determiners</w:t>
            </w:r>
            <w:r>
              <w:rPr>
                <w:rFonts w:ascii="Calibri"/>
                <w:sz w:val="24"/>
              </w:rPr>
              <w:t>. (</w:t>
            </w:r>
            <w:r>
              <w:rPr>
                <w:sz w:val="24"/>
              </w:rPr>
              <w:t xml:space="preserve">identifying words </w:t>
            </w:r>
            <w:r>
              <w:rPr>
                <w:rFonts w:ascii="Calibri"/>
                <w:sz w:val="24"/>
              </w:rPr>
              <w:t xml:space="preserve">- </w:t>
            </w:r>
            <w:r>
              <w:rPr>
                <w:sz w:val="24"/>
              </w:rPr>
              <w:t>a</w:t>
            </w:r>
            <w:r>
              <w:rPr>
                <w:rFonts w:ascii="Calibri"/>
                <w:sz w:val="24"/>
              </w:rPr>
              <w:t xml:space="preserve">, </w:t>
            </w:r>
            <w:r>
              <w:rPr>
                <w:sz w:val="24"/>
              </w:rPr>
              <w:t>an</w:t>
            </w:r>
            <w:r>
              <w:rPr>
                <w:rFonts w:ascii="Calibri"/>
                <w:sz w:val="24"/>
              </w:rPr>
              <w:t xml:space="preserve">, </w:t>
            </w:r>
            <w:r>
              <w:rPr>
                <w:sz w:val="24"/>
              </w:rPr>
              <w:t>the</w:t>
            </w:r>
            <w:r>
              <w:rPr>
                <w:rFonts w:ascii="Calibri"/>
                <w:sz w:val="24"/>
              </w:rPr>
              <w:t xml:space="preserve">, </w:t>
            </w:r>
            <w:r>
              <w:rPr>
                <w:sz w:val="24"/>
              </w:rPr>
              <w:t>some</w:t>
            </w:r>
            <w:r>
              <w:rPr>
                <w:rFonts w:ascii="Calibri"/>
                <w:sz w:val="24"/>
              </w:rPr>
              <w:t xml:space="preserve">, </w:t>
            </w:r>
            <w:r>
              <w:rPr>
                <w:sz w:val="24"/>
              </w:rPr>
              <w:t>many</w:t>
            </w:r>
            <w:r>
              <w:rPr>
                <w:rFonts w:ascii="Calibri"/>
                <w:sz w:val="24"/>
              </w:rPr>
              <w:t xml:space="preserve">,  </w:t>
            </w:r>
            <w:r>
              <w:rPr>
                <w:sz w:val="24"/>
              </w:rPr>
              <w:t>each</w:t>
            </w:r>
            <w:r>
              <w:rPr>
                <w:rFonts w:ascii="Calibri"/>
                <w:sz w:val="24"/>
              </w:rPr>
              <w:t>)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L </w:t>
            </w:r>
            <w:r>
              <w:rPr>
                <w:rFonts w:ascii="Calibri"/>
                <w:w w:val="95"/>
                <w:sz w:val="20"/>
              </w:rPr>
              <w:t>1</w:t>
            </w:r>
            <w:r>
              <w:rPr>
                <w:w w:val="95"/>
                <w:sz w:val="20"/>
              </w:rPr>
              <w:t>h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C977BC" w:rsidTr="00F7798A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7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1</w:t>
            </w:r>
            <w:r>
              <w:rPr>
                <w:sz w:val="32"/>
              </w:rPr>
              <w:t>i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use prepositions</w:t>
            </w:r>
            <w:r>
              <w:rPr>
                <w:rFonts w:ascii="Calibri"/>
                <w:w w:val="105"/>
                <w:sz w:val="24"/>
              </w:rPr>
              <w:t>. (</w:t>
            </w:r>
            <w:r>
              <w:rPr>
                <w:w w:val="105"/>
                <w:sz w:val="24"/>
              </w:rPr>
              <w:t>position words</w:t>
            </w:r>
            <w:r>
              <w:rPr>
                <w:rFonts w:ascii="Calibri"/>
                <w:w w:val="105"/>
                <w:sz w:val="24"/>
              </w:rPr>
              <w:t>)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L </w:t>
            </w:r>
            <w:r>
              <w:rPr>
                <w:rFonts w:ascii="Calibri"/>
                <w:w w:val="95"/>
                <w:sz w:val="20"/>
              </w:rPr>
              <w:t>1</w:t>
            </w:r>
            <w:r>
              <w:rPr>
                <w:w w:val="95"/>
                <w:sz w:val="20"/>
              </w:rPr>
              <w:t>i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C977BC" w:rsidTr="00F7798A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6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1</w:t>
            </w:r>
            <w:r>
              <w:rPr>
                <w:sz w:val="32"/>
              </w:rPr>
              <w:t>j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use various types of sentences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L </w:t>
            </w:r>
            <w:r>
              <w:rPr>
                <w:rFonts w:ascii="Calibri"/>
                <w:w w:val="95"/>
                <w:sz w:val="20"/>
              </w:rPr>
              <w:t>1</w:t>
            </w:r>
            <w:r>
              <w:rPr>
                <w:w w:val="95"/>
                <w:sz w:val="20"/>
              </w:rPr>
              <w:t>j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C977BC" w:rsidTr="00F7798A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1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a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capitalize dates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2</w:t>
            </w:r>
            <w:r>
              <w:rPr>
                <w:sz w:val="20"/>
              </w:rPr>
              <w:t>a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C977BC" w:rsidTr="00F7798A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1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a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capitalize names of people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2</w:t>
            </w:r>
            <w:r>
              <w:rPr>
                <w:sz w:val="20"/>
              </w:rPr>
              <w:t>a</w:t>
            </w:r>
            <w:r>
              <w:rPr>
                <w:rFonts w:ascii="Calibri"/>
                <w:sz w:val="20"/>
              </w:rPr>
              <w:t>-2</w:t>
            </w:r>
          </w:p>
        </w:tc>
      </w:tr>
      <w:tr w:rsidR="00C977BC" w:rsidTr="00F7798A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7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b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use end punctuation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2</w:t>
            </w:r>
            <w:r>
              <w:rPr>
                <w:sz w:val="20"/>
              </w:rPr>
              <w:t>b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C977BC" w:rsidTr="00F7798A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1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c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>I can use commas in dates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2</w:t>
            </w:r>
            <w:r>
              <w:rPr>
                <w:sz w:val="20"/>
              </w:rPr>
              <w:t>c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C977BC" w:rsidTr="00F7798A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36" w:right="197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c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use commas to separate words in a series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2</w:t>
            </w:r>
            <w:r>
              <w:rPr>
                <w:sz w:val="20"/>
              </w:rPr>
              <w:t>c</w:t>
            </w:r>
            <w:r>
              <w:rPr>
                <w:rFonts w:ascii="Calibri"/>
                <w:sz w:val="20"/>
              </w:rPr>
              <w:t>-2</w:t>
            </w:r>
          </w:p>
        </w:tc>
      </w:tr>
      <w:tr w:rsidR="00C977BC" w:rsidTr="00F7798A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7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d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 xml:space="preserve">I can spell 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rst grade words correctly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2</w:t>
            </w:r>
            <w:r>
              <w:rPr>
                <w:sz w:val="20"/>
              </w:rPr>
              <w:t>d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C977BC" w:rsidTr="00A332CD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2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e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spell words I don</w:t>
            </w:r>
            <w:r>
              <w:rPr>
                <w:rFonts w:ascii="Calibri" w:hAnsi="Calibri"/>
                <w:w w:val="105"/>
                <w:sz w:val="24"/>
              </w:rPr>
              <w:t>’</w:t>
            </w:r>
            <w:r>
              <w:rPr>
                <w:w w:val="105"/>
                <w:sz w:val="24"/>
              </w:rPr>
              <w:t>t know by sounding them out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2</w:t>
            </w:r>
            <w:r>
              <w:rPr>
                <w:sz w:val="20"/>
              </w:rPr>
              <w:t>e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C977BC" w:rsidTr="00A332CD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13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1"/>
                <w:sz w:val="32"/>
              </w:rPr>
              <w:t>3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color w:val="0729DD"/>
                <w:w w:val="105"/>
                <w:sz w:val="24"/>
              </w:rPr>
              <w:t xml:space="preserve">Not covered in </w:t>
            </w:r>
            <w:r>
              <w:rPr>
                <w:rFonts w:ascii="Calibri" w:hAnsi="Calibri"/>
                <w:color w:val="0729DD"/>
                <w:w w:val="105"/>
                <w:sz w:val="24"/>
              </w:rPr>
              <w:t>ﬁ</w:t>
            </w:r>
            <w:r>
              <w:rPr>
                <w:color w:val="0729DD"/>
                <w:w w:val="105"/>
                <w:sz w:val="24"/>
              </w:rPr>
              <w:t>rst grade</w:t>
            </w:r>
            <w:r>
              <w:rPr>
                <w:rFonts w:ascii="Calibri" w:hAnsi="Calibri"/>
                <w:color w:val="0729DD"/>
                <w:w w:val="105"/>
                <w:sz w:val="24"/>
              </w:rPr>
              <w:t>.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</w:tr>
      <w:tr w:rsidR="00C977BC" w:rsidTr="00A332CD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6"/>
              <w:jc w:val="center"/>
              <w:rPr>
                <w:sz w:val="32"/>
              </w:rPr>
            </w:pPr>
            <w:r>
              <w:rPr>
                <w:rFonts w:ascii="Calibri"/>
                <w:w w:val="105"/>
                <w:sz w:val="32"/>
              </w:rPr>
              <w:t>4</w:t>
            </w:r>
            <w:r>
              <w:rPr>
                <w:w w:val="105"/>
                <w:sz w:val="32"/>
              </w:rPr>
              <w:t>a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 xml:space="preserve">I can use context clues to 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gure out word meanings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4</w:t>
            </w:r>
            <w:r>
              <w:rPr>
                <w:sz w:val="20"/>
              </w:rPr>
              <w:t>a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C977BC" w:rsidTr="00A332CD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2"/>
              <w:jc w:val="center"/>
              <w:rPr>
                <w:sz w:val="32"/>
              </w:rPr>
            </w:pPr>
            <w:r>
              <w:rPr>
                <w:rFonts w:ascii="Calibri"/>
                <w:w w:val="110"/>
                <w:sz w:val="32"/>
              </w:rPr>
              <w:t>4</w:t>
            </w:r>
            <w:r>
              <w:rPr>
                <w:w w:val="110"/>
                <w:sz w:val="32"/>
              </w:rPr>
              <w:t>b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>I can use pre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xes and</w:t>
            </w:r>
            <w:r>
              <w:rPr>
                <w:rFonts w:ascii="Calibri" w:hAnsi="Calibri"/>
                <w:w w:val="105"/>
                <w:sz w:val="24"/>
              </w:rPr>
              <w:t>/</w:t>
            </w:r>
            <w:r>
              <w:rPr>
                <w:w w:val="105"/>
                <w:sz w:val="24"/>
              </w:rPr>
              <w:t>or su</w:t>
            </w:r>
            <w:r>
              <w:rPr>
                <w:rFonts w:ascii="Calibri" w:hAnsi="Calibri"/>
                <w:w w:val="105"/>
                <w:sz w:val="24"/>
              </w:rPr>
              <w:t>ﬃ</w:t>
            </w:r>
            <w:r>
              <w:rPr>
                <w:w w:val="105"/>
                <w:sz w:val="24"/>
              </w:rPr>
              <w:t xml:space="preserve">xes to 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gure out word meanings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4</w:t>
            </w:r>
            <w:r>
              <w:rPr>
                <w:sz w:val="20"/>
              </w:rPr>
              <w:t>b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C977BC" w:rsidTr="00A332CD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5"/>
              <w:jc w:val="center"/>
              <w:rPr>
                <w:sz w:val="32"/>
              </w:rPr>
            </w:pPr>
            <w:r>
              <w:rPr>
                <w:rFonts w:ascii="Calibri"/>
                <w:w w:val="105"/>
                <w:sz w:val="32"/>
              </w:rPr>
              <w:t>4</w:t>
            </w:r>
            <w:r>
              <w:rPr>
                <w:w w:val="105"/>
                <w:sz w:val="32"/>
              </w:rPr>
              <w:t>c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>I can identify in</w:t>
            </w:r>
            <w:r>
              <w:rPr>
                <w:rFonts w:ascii="Calibri" w:hAnsi="Calibri"/>
                <w:w w:val="105"/>
                <w:sz w:val="24"/>
              </w:rPr>
              <w:t>ﬂ</w:t>
            </w:r>
            <w:r>
              <w:rPr>
                <w:w w:val="105"/>
                <w:sz w:val="24"/>
              </w:rPr>
              <w:t xml:space="preserve">ectional forms of a root word </w:t>
            </w:r>
            <w:r>
              <w:rPr>
                <w:rFonts w:ascii="Calibri" w:hAnsi="Calibri"/>
                <w:w w:val="105"/>
                <w:sz w:val="24"/>
              </w:rPr>
              <w:t>(</w:t>
            </w:r>
            <w:r>
              <w:rPr>
                <w:w w:val="105"/>
                <w:sz w:val="24"/>
              </w:rPr>
              <w:t xml:space="preserve">look </w:t>
            </w:r>
            <w:r>
              <w:rPr>
                <w:rFonts w:ascii="Calibri" w:hAnsi="Calibri"/>
                <w:w w:val="105"/>
                <w:sz w:val="24"/>
              </w:rPr>
              <w:t xml:space="preserve">- </w:t>
            </w:r>
            <w:r>
              <w:rPr>
                <w:w w:val="105"/>
                <w:sz w:val="24"/>
              </w:rPr>
              <w:t>looks</w:t>
            </w:r>
            <w:r>
              <w:rPr>
                <w:rFonts w:ascii="Calibri" w:hAns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looked</w:t>
            </w:r>
            <w:r>
              <w:rPr>
                <w:rFonts w:ascii="Calibri" w:hAns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looking</w:t>
            </w:r>
            <w:r>
              <w:rPr>
                <w:rFonts w:ascii="Calibri" w:hAnsi="Calibri"/>
                <w:w w:val="105"/>
                <w:sz w:val="24"/>
              </w:rPr>
              <w:t>).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4</w:t>
            </w:r>
            <w:r>
              <w:rPr>
                <w:sz w:val="20"/>
              </w:rPr>
              <w:t>c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C977BC" w:rsidTr="00A332CD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2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5</w:t>
            </w:r>
            <w:r>
              <w:rPr>
                <w:sz w:val="32"/>
              </w:rPr>
              <w:t>a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sort words into categories and explain what the category represents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5</w:t>
            </w:r>
            <w:r>
              <w:rPr>
                <w:sz w:val="20"/>
              </w:rPr>
              <w:t>a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C977BC" w:rsidTr="00A332CD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8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5</w:t>
            </w:r>
            <w:r>
              <w:rPr>
                <w:sz w:val="32"/>
              </w:rPr>
              <w:t>b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de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ne a word by its category and an attribute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5</w:t>
            </w:r>
            <w:r>
              <w:rPr>
                <w:sz w:val="20"/>
              </w:rPr>
              <w:t>b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C977BC" w:rsidTr="00A332CD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2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5</w:t>
            </w:r>
            <w:r>
              <w:rPr>
                <w:sz w:val="32"/>
              </w:rPr>
              <w:t>c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  <w:r>
              <w:rPr>
                <w:w w:val="105"/>
                <w:sz w:val="24"/>
              </w:rPr>
              <w:t>I can identify a real</w:t>
            </w:r>
            <w:r>
              <w:rPr>
                <w:rFonts w:ascii="Calibri"/>
                <w:w w:val="105"/>
                <w:sz w:val="24"/>
              </w:rPr>
              <w:t>-</w:t>
            </w:r>
            <w:r>
              <w:rPr>
                <w:w w:val="105"/>
                <w:sz w:val="24"/>
              </w:rPr>
              <w:t>life application of a word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5</w:t>
            </w:r>
            <w:r>
              <w:rPr>
                <w:sz w:val="20"/>
              </w:rPr>
              <w:t>c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C977BC" w:rsidTr="00A332CD">
        <w:trPr>
          <w:trHeight w:val="360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52" w:lineRule="exact"/>
              <w:ind w:left="203" w:right="188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5</w:t>
            </w:r>
            <w:r>
              <w:rPr>
                <w:sz w:val="32"/>
              </w:rPr>
              <w:t>d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81" w:line="273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>I</w:t>
            </w:r>
            <w:r>
              <w:rPr>
                <w:spacing w:val="-4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can</w:t>
            </w:r>
            <w:r>
              <w:rPr>
                <w:spacing w:val="-4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distinguish</w:t>
            </w:r>
            <w:r>
              <w:rPr>
                <w:spacing w:val="-4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shades</w:t>
            </w:r>
            <w:r>
              <w:rPr>
                <w:spacing w:val="-4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of</w:t>
            </w:r>
            <w:r>
              <w:rPr>
                <w:spacing w:val="-4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meaning</w:t>
            </w:r>
            <w:r>
              <w:rPr>
                <w:spacing w:val="-4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among</w:t>
            </w:r>
            <w:r>
              <w:rPr>
                <w:spacing w:val="-4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verbs</w:t>
            </w:r>
            <w:r>
              <w:rPr>
                <w:spacing w:val="-4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&amp;</w:t>
            </w:r>
            <w:r>
              <w:rPr>
                <w:spacing w:val="-4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adjectives</w:t>
            </w:r>
            <w:r>
              <w:rPr>
                <w:spacing w:val="-4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by</w:t>
            </w:r>
            <w:r>
              <w:rPr>
                <w:spacing w:val="-47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de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ning</w:t>
            </w:r>
            <w:r>
              <w:rPr>
                <w:rFonts w:ascii="Calibri" w:hAnsi="Calibri"/>
                <w:w w:val="105"/>
                <w:sz w:val="24"/>
              </w:rPr>
              <w:t>,</w:t>
            </w:r>
            <w:r>
              <w:rPr>
                <w:rFonts w:ascii="Calibri" w:hAnsi="Calibri"/>
                <w:spacing w:val="-34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choosing</w:t>
            </w:r>
            <w:r>
              <w:rPr>
                <w:rFonts w:ascii="Calibri" w:hAnsi="Calibri"/>
                <w:w w:val="105"/>
                <w:sz w:val="24"/>
              </w:rPr>
              <w:t>,</w:t>
            </w:r>
            <w:r w:rsidRPr="00C977BC">
              <w:rPr>
                <w:w w:val="105"/>
                <w:sz w:val="24"/>
              </w:rPr>
              <w:t xml:space="preserve"> or acting them out. 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5</w:t>
            </w:r>
            <w:r>
              <w:rPr>
                <w:sz w:val="20"/>
              </w:rPr>
              <w:t>d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C977BC" w:rsidTr="00A332CD">
        <w:trPr>
          <w:trHeight w:val="75"/>
        </w:trPr>
        <w:tc>
          <w:tcPr>
            <w:tcW w:w="785" w:type="pct"/>
            <w:vMerge/>
            <w:tcBorders>
              <w:right w:val="single" w:sz="2" w:space="0" w:color="000000"/>
            </w:tcBorders>
          </w:tcPr>
          <w:p w:rsidR="00C977BC" w:rsidRDefault="00C977B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line="347" w:lineRule="exact"/>
              <w:ind w:left="1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6</w:t>
            </w:r>
          </w:p>
        </w:tc>
        <w:tc>
          <w:tcPr>
            <w:tcW w:w="3571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977BC" w:rsidRDefault="00C977BC">
            <w:pPr>
              <w:pStyle w:val="TableParagraph"/>
              <w:spacing w:before="81" w:line="266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use words and phrases that I learn through listening and reading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18" w:type="pct"/>
            <w:tcBorders>
              <w:top w:val="single" w:sz="2" w:space="0" w:color="000000"/>
              <w:left w:val="single" w:sz="2" w:space="0" w:color="000000"/>
            </w:tcBorders>
          </w:tcPr>
          <w:p w:rsidR="00C977BC" w:rsidRDefault="00C977BC">
            <w:pPr>
              <w:pStyle w:val="TableParagraph"/>
              <w:spacing w:before="119" w:line="228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6-1</w:t>
            </w:r>
          </w:p>
        </w:tc>
      </w:tr>
    </w:tbl>
    <w:p w:rsidR="007B50D7" w:rsidRDefault="007B50D7"/>
    <w:sectPr w:rsidR="007B50D7" w:rsidSect="00AC31E3">
      <w:pgSz w:w="15840" w:h="12240" w:orient="landscape"/>
      <w:pgMar w:top="720" w:right="720" w:bottom="720" w:left="720" w:header="0" w:footer="97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50D7" w:rsidRDefault="007B50D7">
      <w:r>
        <w:separator/>
      </w:r>
    </w:p>
  </w:endnote>
  <w:endnote w:type="continuationSeparator" w:id="0">
    <w:p w:rsidR="007B50D7" w:rsidRDefault="007B5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656D" w:rsidRDefault="00CB656D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50D7" w:rsidRDefault="007B50D7">
      <w:r>
        <w:separator/>
      </w:r>
    </w:p>
  </w:footnote>
  <w:footnote w:type="continuationSeparator" w:id="0">
    <w:p w:rsidR="007B50D7" w:rsidRDefault="007B50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56D"/>
    <w:rsid w:val="007B50D7"/>
    <w:rsid w:val="00AC31E3"/>
    <w:rsid w:val="00C977BC"/>
    <w:rsid w:val="00CB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8626B"/>
  <w15:docId w15:val="{89E8CA16-0F08-457C-9F19-14319E592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Verdana" w:eastAsia="Verdana" w:hAnsi="Verdana" w:cs="Verdana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C31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31E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AC31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1E3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1st Grade Learning Targets.xls</vt:lpstr>
    </vt:vector>
  </TitlesOfParts>
  <Company/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1st Grade Learning Targets.xls</dc:title>
  <dc:creator>April Wulber</dc:creator>
  <cp:lastModifiedBy>Olga Fotinis</cp:lastModifiedBy>
  <cp:revision>2</cp:revision>
  <dcterms:created xsi:type="dcterms:W3CDTF">2017-08-15T00:03:00Z</dcterms:created>
  <dcterms:modified xsi:type="dcterms:W3CDTF">2017-08-15T00:03:00Z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2011-01-17T00:00:00Z</vt:filetime>
  </property>
  <property fmtid="{D5CDD505-2E9C-101B-9397-08002B2CF9AE}" pid="3" name="Creator">
    <vt:lpwstr>Microsoft Excel</vt:lpwstr>
  </property>
  <property fmtid="{D5CDD505-2E9C-101B-9397-08002B2CF9AE}" pid="4" name="LastSaved">
    <vt:filetime>2017-08-14T00:00:00Z</vt:filetime>
  </property>
</Properties>
</file>